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ACE64" w14:textId="77777777" w:rsidR="005F4D81" w:rsidRDefault="005F4D81" w:rsidP="005F4D81">
      <w:pPr>
        <w:pStyle w:val="a7"/>
        <w:snapToGrid w:val="0"/>
        <w:spacing w:after="0" w:line="600" w:lineRule="exact"/>
        <w:rPr>
          <w:rFonts w:ascii="方正小标宋简体" w:eastAsia="方正小标宋简体"/>
          <w:sz w:val="44"/>
          <w:szCs w:val="44"/>
        </w:rPr>
      </w:pPr>
      <w:bookmarkStart w:id="0" w:name="OLE_LINK3"/>
    </w:p>
    <w:p w14:paraId="3D188A5C" w14:textId="77777777" w:rsidR="005F4D81" w:rsidRDefault="005F4D81" w:rsidP="005F4D81">
      <w:pPr>
        <w:pStyle w:val="a7"/>
        <w:snapToGrid w:val="0"/>
        <w:spacing w:after="0" w:line="600" w:lineRule="exact"/>
        <w:rPr>
          <w:rFonts w:ascii="方正小标宋简体" w:eastAsia="方正小标宋简体"/>
          <w:sz w:val="44"/>
          <w:szCs w:val="44"/>
        </w:rPr>
      </w:pPr>
    </w:p>
    <w:p w14:paraId="615FD44F" w14:textId="11B5CFEC" w:rsidR="006060AD" w:rsidRPr="005F4D81" w:rsidRDefault="006060AD" w:rsidP="005F4D81">
      <w:pPr>
        <w:pStyle w:val="a7"/>
        <w:snapToGrid w:val="0"/>
        <w:spacing w:after="0" w:line="600" w:lineRule="exact"/>
        <w:rPr>
          <w:rFonts w:ascii="方正小标宋简体" w:eastAsia="方正小标宋简体"/>
          <w:sz w:val="44"/>
          <w:szCs w:val="44"/>
        </w:rPr>
      </w:pPr>
      <w:r w:rsidRPr="005F4D81">
        <w:rPr>
          <w:rFonts w:ascii="方正小标宋简体" w:eastAsia="方正小标宋简体" w:hint="eastAsia"/>
          <w:sz w:val="44"/>
          <w:szCs w:val="44"/>
        </w:rPr>
        <w:t>关于</w:t>
      </w:r>
      <w:r w:rsidR="00064FC7">
        <w:rPr>
          <w:rFonts w:ascii="方正小标宋简体" w:eastAsia="方正小标宋简体" w:hint="eastAsia"/>
          <w:sz w:val="44"/>
          <w:szCs w:val="44"/>
        </w:rPr>
        <w:t>印发</w:t>
      </w:r>
      <w:r w:rsidRPr="005F4D81">
        <w:rPr>
          <w:rFonts w:ascii="方正小标宋简体" w:eastAsia="方正小标宋简体" w:hint="eastAsia"/>
          <w:sz w:val="44"/>
          <w:szCs w:val="44"/>
        </w:rPr>
        <w:t>《</w:t>
      </w:r>
      <w:r w:rsidR="005F4D81" w:rsidRPr="005F4D81">
        <w:rPr>
          <w:rFonts w:ascii="方正小标宋简体" w:eastAsia="方正小标宋简体" w:hint="eastAsia"/>
          <w:sz w:val="44"/>
          <w:szCs w:val="44"/>
        </w:rPr>
        <w:t>“弘扬教育家精神 争做‘四有’好老师”思想大讨论活动方案</w:t>
      </w:r>
      <w:r w:rsidRPr="005F4D81">
        <w:rPr>
          <w:rFonts w:ascii="方正小标宋简体" w:eastAsia="方正小标宋简体" w:hint="eastAsia"/>
          <w:sz w:val="44"/>
          <w:szCs w:val="44"/>
        </w:rPr>
        <w:t>》的通知</w:t>
      </w:r>
    </w:p>
    <w:p w14:paraId="72BADCEA" w14:textId="77777777" w:rsidR="005F4D81" w:rsidRDefault="005F4D81" w:rsidP="005F4D81">
      <w:pPr>
        <w:pStyle w:val="a5"/>
        <w:snapToGrid w:val="0"/>
        <w:spacing w:beforeAutospacing="0" w:afterAutospacing="0" w:line="600" w:lineRule="exact"/>
        <w:jc w:val="center"/>
        <w:rPr>
          <w:rFonts w:ascii="仿宋_GB2312" w:eastAsia="仿宋_GB2312" w:hAnsi="仿宋" w:cs="仿宋"/>
          <w:sz w:val="32"/>
          <w:szCs w:val="32"/>
        </w:rPr>
      </w:pPr>
    </w:p>
    <w:p w14:paraId="76BD58C5" w14:textId="7180BC0B" w:rsidR="005F4D81" w:rsidRPr="00D75073" w:rsidRDefault="005F4D81" w:rsidP="005F4D81">
      <w:pPr>
        <w:pStyle w:val="a5"/>
        <w:snapToGrid w:val="0"/>
        <w:spacing w:beforeAutospacing="0" w:afterAutospacing="0" w:line="600" w:lineRule="exact"/>
        <w:jc w:val="center"/>
        <w:rPr>
          <w:rFonts w:ascii="仿宋_GB2312" w:eastAsia="仿宋_GB2312" w:hAnsi="仿宋" w:cs="仿宋"/>
          <w:sz w:val="32"/>
          <w:szCs w:val="32"/>
        </w:rPr>
      </w:pPr>
      <w:r w:rsidRPr="00D75073">
        <w:rPr>
          <w:rFonts w:ascii="仿宋_GB2312" w:eastAsia="仿宋_GB2312" w:hAnsi="仿宋" w:cs="仿宋" w:hint="eastAsia"/>
          <w:sz w:val="32"/>
          <w:szCs w:val="32"/>
        </w:rPr>
        <w:t>校教工字〔2024〕1</w:t>
      </w:r>
      <w:r>
        <w:rPr>
          <w:rFonts w:ascii="仿宋_GB2312" w:eastAsia="仿宋_GB2312" w:hAnsi="仿宋" w:cs="仿宋"/>
          <w:sz w:val="32"/>
          <w:szCs w:val="32"/>
        </w:rPr>
        <w:t>6</w:t>
      </w:r>
      <w:r w:rsidRPr="00D75073">
        <w:rPr>
          <w:rFonts w:ascii="仿宋_GB2312" w:eastAsia="仿宋_GB2312" w:hAnsi="仿宋" w:cs="仿宋" w:hint="eastAsia"/>
          <w:sz w:val="32"/>
          <w:szCs w:val="32"/>
        </w:rPr>
        <w:t>号</w:t>
      </w:r>
    </w:p>
    <w:p w14:paraId="3460D402" w14:textId="77777777" w:rsidR="006060AD" w:rsidRPr="005F4D81" w:rsidRDefault="006060AD" w:rsidP="005F4D81">
      <w:pPr>
        <w:pStyle w:val="a7"/>
        <w:snapToGrid w:val="0"/>
        <w:spacing w:after="0" w:line="600" w:lineRule="exact"/>
        <w:rPr>
          <w:rFonts w:ascii="仿宋_GB2312" w:eastAsia="仿宋_GB2312"/>
          <w:sz w:val="32"/>
          <w:szCs w:val="32"/>
        </w:rPr>
      </w:pPr>
    </w:p>
    <w:p w14:paraId="01B22D7E" w14:textId="53DA83B1" w:rsidR="006060AD" w:rsidRPr="005F4D81" w:rsidRDefault="006060AD" w:rsidP="005F4D81">
      <w:pPr>
        <w:pStyle w:val="a7"/>
        <w:snapToGrid w:val="0"/>
        <w:spacing w:after="0" w:line="600" w:lineRule="exact"/>
        <w:rPr>
          <w:rFonts w:ascii="仿宋_GB2312" w:eastAsia="仿宋_GB2312"/>
          <w:sz w:val="32"/>
          <w:szCs w:val="32"/>
        </w:rPr>
      </w:pPr>
      <w:r w:rsidRPr="005F4D81">
        <w:rPr>
          <w:rFonts w:ascii="仿宋_GB2312" w:eastAsia="仿宋_GB2312" w:hint="eastAsia"/>
          <w:sz w:val="32"/>
          <w:szCs w:val="32"/>
        </w:rPr>
        <w:t>各单位：</w:t>
      </w:r>
    </w:p>
    <w:p w14:paraId="2B87E94E" w14:textId="28060035" w:rsidR="006060AD" w:rsidRPr="005F4D81" w:rsidRDefault="006060AD" w:rsidP="005F4D81">
      <w:pPr>
        <w:snapToGrid w:val="0"/>
        <w:spacing w:line="600" w:lineRule="exact"/>
        <w:ind w:firstLineChars="200" w:firstLine="640"/>
        <w:rPr>
          <w:rFonts w:ascii="仿宋_GB2312" w:eastAsia="仿宋_GB2312"/>
          <w:sz w:val="32"/>
          <w:szCs w:val="32"/>
        </w:rPr>
      </w:pPr>
      <w:r w:rsidRPr="005F4D81">
        <w:rPr>
          <w:rFonts w:ascii="仿宋_GB2312" w:eastAsia="仿宋_GB2312" w:hint="eastAsia"/>
          <w:sz w:val="32"/>
          <w:szCs w:val="32"/>
        </w:rPr>
        <w:t>《</w:t>
      </w:r>
      <w:r w:rsidR="005F4D81" w:rsidRPr="005F4D81">
        <w:rPr>
          <w:rFonts w:ascii="仿宋_GB2312" w:eastAsia="仿宋_GB2312" w:hint="eastAsia"/>
          <w:sz w:val="32"/>
          <w:szCs w:val="32"/>
        </w:rPr>
        <w:t>“弘扬教育家精神 争做‘四有’好老师”思想大讨论活动方案</w:t>
      </w:r>
      <w:r w:rsidRPr="005F4D81">
        <w:rPr>
          <w:rFonts w:ascii="仿宋_GB2312" w:eastAsia="仿宋_GB2312" w:hint="eastAsia"/>
          <w:sz w:val="32"/>
          <w:szCs w:val="32"/>
        </w:rPr>
        <w:t>》已经学校研究同意，</w:t>
      </w:r>
      <w:r w:rsidR="007B7E89">
        <w:rPr>
          <w:rFonts w:ascii="仿宋_GB2312" w:eastAsia="仿宋_GB2312" w:hint="eastAsia"/>
          <w:sz w:val="32"/>
          <w:szCs w:val="32"/>
        </w:rPr>
        <w:t>现予印发，</w:t>
      </w:r>
      <w:r w:rsidRPr="005F4D81">
        <w:rPr>
          <w:rFonts w:ascii="仿宋_GB2312" w:eastAsia="仿宋_GB2312" w:hint="eastAsia"/>
          <w:sz w:val="32"/>
          <w:szCs w:val="32"/>
        </w:rPr>
        <w:t>请遵照实施。</w:t>
      </w:r>
    </w:p>
    <w:p w14:paraId="180E2776" w14:textId="77777777" w:rsidR="006060AD" w:rsidRPr="005F4D81" w:rsidRDefault="006060AD" w:rsidP="005F4D81">
      <w:pPr>
        <w:snapToGrid w:val="0"/>
        <w:spacing w:line="600" w:lineRule="exact"/>
        <w:ind w:rightChars="62" w:right="130" w:firstLineChars="800" w:firstLine="2560"/>
        <w:jc w:val="left"/>
        <w:rPr>
          <w:rFonts w:ascii="仿宋_GB2312" w:eastAsia="仿宋_GB2312"/>
          <w:sz w:val="32"/>
          <w:szCs w:val="32"/>
        </w:rPr>
      </w:pPr>
    </w:p>
    <w:p w14:paraId="705B39FB" w14:textId="6568628A" w:rsidR="005F4D81" w:rsidRDefault="005F4D81" w:rsidP="005F4D81">
      <w:pPr>
        <w:snapToGrid w:val="0"/>
        <w:spacing w:line="600" w:lineRule="exact"/>
        <w:ind w:rightChars="200" w:right="420"/>
        <w:jc w:val="right"/>
        <w:rPr>
          <w:rFonts w:ascii="仿宋_GB2312" w:eastAsia="仿宋_GB2312"/>
          <w:sz w:val="32"/>
          <w:szCs w:val="32"/>
        </w:rPr>
      </w:pPr>
      <w:r>
        <w:rPr>
          <w:rFonts w:ascii="仿宋_GB2312" w:eastAsia="仿宋_GB2312" w:hint="eastAsia"/>
          <w:sz w:val="32"/>
          <w:szCs w:val="32"/>
        </w:rPr>
        <w:t>党委教师工作</w:t>
      </w:r>
      <w:r w:rsidR="00064FC7">
        <w:rPr>
          <w:rFonts w:ascii="仿宋_GB2312" w:eastAsia="仿宋_GB2312" w:hint="eastAsia"/>
          <w:sz w:val="32"/>
          <w:szCs w:val="32"/>
        </w:rPr>
        <w:t>部</w:t>
      </w:r>
    </w:p>
    <w:p w14:paraId="6A7CADC3" w14:textId="7AFC3DE5" w:rsidR="006060AD" w:rsidRPr="000614DA" w:rsidRDefault="006060AD" w:rsidP="005F4D81">
      <w:pPr>
        <w:snapToGrid w:val="0"/>
        <w:spacing w:line="600" w:lineRule="exact"/>
        <w:ind w:rightChars="200" w:right="420"/>
        <w:jc w:val="right"/>
        <w:rPr>
          <w:rFonts w:ascii="仿宋_GB2312" w:eastAsia="仿宋_GB2312"/>
        </w:rPr>
      </w:pPr>
      <w:r w:rsidRPr="005F4D81">
        <w:rPr>
          <w:rFonts w:ascii="仿宋_GB2312" w:eastAsia="仿宋_GB2312" w:hint="eastAsia"/>
          <w:sz w:val="32"/>
          <w:szCs w:val="32"/>
        </w:rPr>
        <w:t xml:space="preserve">              2024年</w:t>
      </w:r>
      <w:r w:rsidR="005F4D81">
        <w:rPr>
          <w:rFonts w:ascii="仿宋_GB2312" w:eastAsia="仿宋_GB2312"/>
          <w:sz w:val="32"/>
          <w:szCs w:val="32"/>
        </w:rPr>
        <w:t>9</w:t>
      </w:r>
      <w:r w:rsidRPr="005F4D81">
        <w:rPr>
          <w:rFonts w:ascii="仿宋_GB2312" w:eastAsia="仿宋_GB2312" w:hint="eastAsia"/>
          <w:sz w:val="32"/>
          <w:szCs w:val="32"/>
        </w:rPr>
        <w:t>月</w:t>
      </w:r>
      <w:r w:rsidR="005F4D81">
        <w:rPr>
          <w:rFonts w:ascii="仿宋_GB2312" w:eastAsia="仿宋_GB2312"/>
          <w:sz w:val="32"/>
          <w:szCs w:val="32"/>
        </w:rPr>
        <w:t>19</w:t>
      </w:r>
      <w:r w:rsidRPr="005F4D81">
        <w:rPr>
          <w:rFonts w:ascii="仿宋_GB2312" w:eastAsia="仿宋_GB2312" w:hint="eastAsia"/>
          <w:sz w:val="32"/>
          <w:szCs w:val="32"/>
        </w:rPr>
        <w:t>日</w:t>
      </w:r>
    </w:p>
    <w:p w14:paraId="4C4CCF88" w14:textId="77777777" w:rsidR="006060AD" w:rsidRDefault="006060AD" w:rsidP="00D75073">
      <w:pPr>
        <w:pStyle w:val="a5"/>
        <w:adjustRightInd w:val="0"/>
        <w:snapToGrid w:val="0"/>
        <w:spacing w:beforeAutospacing="0" w:afterAutospacing="0" w:line="600" w:lineRule="exact"/>
        <w:jc w:val="center"/>
        <w:rPr>
          <w:rFonts w:ascii="方正小标宋简体" w:eastAsia="方正小标宋简体" w:hAnsi="微软雅黑" w:cs="仿宋_GB2312"/>
          <w:sz w:val="44"/>
          <w:szCs w:val="44"/>
          <w:shd w:val="clear" w:color="auto" w:fill="FFFFFF"/>
          <w:lang w:bidi="ar"/>
        </w:rPr>
      </w:pPr>
    </w:p>
    <w:p w14:paraId="7536FF99" w14:textId="77777777" w:rsidR="006060AD" w:rsidRDefault="006060AD" w:rsidP="00D75073">
      <w:pPr>
        <w:pStyle w:val="a5"/>
        <w:adjustRightInd w:val="0"/>
        <w:snapToGrid w:val="0"/>
        <w:spacing w:beforeAutospacing="0" w:afterAutospacing="0" w:line="600" w:lineRule="exact"/>
        <w:jc w:val="center"/>
        <w:rPr>
          <w:rFonts w:ascii="方正小标宋简体" w:eastAsia="方正小标宋简体" w:hAnsi="微软雅黑" w:cs="仿宋_GB2312"/>
          <w:sz w:val="44"/>
          <w:szCs w:val="44"/>
          <w:shd w:val="clear" w:color="auto" w:fill="FFFFFF"/>
          <w:lang w:bidi="ar"/>
        </w:rPr>
      </w:pPr>
    </w:p>
    <w:p w14:paraId="2B90121E" w14:textId="77777777" w:rsidR="006060AD" w:rsidRDefault="006060AD" w:rsidP="00D75073">
      <w:pPr>
        <w:pStyle w:val="a5"/>
        <w:adjustRightInd w:val="0"/>
        <w:snapToGrid w:val="0"/>
        <w:spacing w:beforeAutospacing="0" w:afterAutospacing="0" w:line="600" w:lineRule="exact"/>
        <w:jc w:val="center"/>
        <w:rPr>
          <w:rFonts w:ascii="方正小标宋简体" w:eastAsia="方正小标宋简体" w:hAnsi="微软雅黑" w:cs="仿宋_GB2312"/>
          <w:sz w:val="44"/>
          <w:szCs w:val="44"/>
          <w:shd w:val="clear" w:color="auto" w:fill="FFFFFF"/>
          <w:lang w:bidi="ar"/>
        </w:rPr>
      </w:pPr>
    </w:p>
    <w:p w14:paraId="7EC98E0D" w14:textId="77777777" w:rsidR="006060AD" w:rsidRDefault="006060AD" w:rsidP="00D75073">
      <w:pPr>
        <w:pStyle w:val="a5"/>
        <w:adjustRightInd w:val="0"/>
        <w:snapToGrid w:val="0"/>
        <w:spacing w:beforeAutospacing="0" w:afterAutospacing="0" w:line="600" w:lineRule="exact"/>
        <w:jc w:val="center"/>
        <w:rPr>
          <w:rFonts w:ascii="方正小标宋简体" w:eastAsia="方正小标宋简体" w:hAnsi="微软雅黑" w:cs="仿宋_GB2312"/>
          <w:sz w:val="44"/>
          <w:szCs w:val="44"/>
          <w:shd w:val="clear" w:color="auto" w:fill="FFFFFF"/>
          <w:lang w:bidi="ar"/>
        </w:rPr>
      </w:pPr>
    </w:p>
    <w:p w14:paraId="717BB678" w14:textId="77777777" w:rsidR="006060AD" w:rsidRDefault="006060AD" w:rsidP="00D75073">
      <w:pPr>
        <w:pStyle w:val="a5"/>
        <w:adjustRightInd w:val="0"/>
        <w:snapToGrid w:val="0"/>
        <w:spacing w:beforeAutospacing="0" w:afterAutospacing="0" w:line="600" w:lineRule="exact"/>
        <w:jc w:val="center"/>
        <w:rPr>
          <w:rFonts w:ascii="方正小标宋简体" w:eastAsia="方正小标宋简体" w:hAnsi="微软雅黑" w:cs="仿宋_GB2312"/>
          <w:sz w:val="44"/>
          <w:szCs w:val="44"/>
          <w:shd w:val="clear" w:color="auto" w:fill="FFFFFF"/>
          <w:lang w:bidi="ar"/>
        </w:rPr>
      </w:pPr>
    </w:p>
    <w:p w14:paraId="455739A7" w14:textId="77777777" w:rsidR="006060AD" w:rsidRDefault="006060AD" w:rsidP="00D75073">
      <w:pPr>
        <w:pStyle w:val="a5"/>
        <w:adjustRightInd w:val="0"/>
        <w:snapToGrid w:val="0"/>
        <w:spacing w:beforeAutospacing="0" w:afterAutospacing="0" w:line="600" w:lineRule="exact"/>
        <w:jc w:val="center"/>
        <w:rPr>
          <w:rFonts w:ascii="方正小标宋简体" w:eastAsia="方正小标宋简体" w:hAnsi="微软雅黑" w:cs="仿宋_GB2312"/>
          <w:sz w:val="44"/>
          <w:szCs w:val="44"/>
          <w:shd w:val="clear" w:color="auto" w:fill="FFFFFF"/>
          <w:lang w:bidi="ar"/>
        </w:rPr>
      </w:pPr>
    </w:p>
    <w:p w14:paraId="71FEAD10" w14:textId="77777777" w:rsidR="006060AD" w:rsidRDefault="006060AD" w:rsidP="00D75073">
      <w:pPr>
        <w:pStyle w:val="a5"/>
        <w:adjustRightInd w:val="0"/>
        <w:snapToGrid w:val="0"/>
        <w:spacing w:beforeAutospacing="0" w:afterAutospacing="0" w:line="600" w:lineRule="exact"/>
        <w:jc w:val="center"/>
        <w:rPr>
          <w:rFonts w:ascii="方正小标宋简体" w:eastAsia="方正小标宋简体" w:hAnsi="微软雅黑" w:cs="仿宋_GB2312"/>
          <w:sz w:val="44"/>
          <w:szCs w:val="44"/>
          <w:shd w:val="clear" w:color="auto" w:fill="FFFFFF"/>
          <w:lang w:bidi="ar"/>
        </w:rPr>
      </w:pPr>
    </w:p>
    <w:p w14:paraId="51C33646" w14:textId="77777777" w:rsidR="006060AD" w:rsidRDefault="006060AD" w:rsidP="00D75073">
      <w:pPr>
        <w:pStyle w:val="a5"/>
        <w:adjustRightInd w:val="0"/>
        <w:snapToGrid w:val="0"/>
        <w:spacing w:beforeAutospacing="0" w:afterAutospacing="0" w:line="600" w:lineRule="exact"/>
        <w:jc w:val="center"/>
        <w:rPr>
          <w:rFonts w:ascii="方正小标宋简体" w:eastAsia="方正小标宋简体" w:hAnsi="微软雅黑" w:cs="仿宋_GB2312"/>
          <w:sz w:val="44"/>
          <w:szCs w:val="44"/>
          <w:shd w:val="clear" w:color="auto" w:fill="FFFFFF"/>
          <w:lang w:bidi="ar"/>
        </w:rPr>
      </w:pPr>
    </w:p>
    <w:p w14:paraId="0337D9E8" w14:textId="39DF615E" w:rsidR="006060AD" w:rsidRDefault="006060AD" w:rsidP="00D75073">
      <w:pPr>
        <w:pStyle w:val="a5"/>
        <w:adjustRightInd w:val="0"/>
        <w:snapToGrid w:val="0"/>
        <w:spacing w:beforeAutospacing="0" w:afterAutospacing="0" w:line="600" w:lineRule="exact"/>
        <w:jc w:val="center"/>
        <w:rPr>
          <w:rFonts w:ascii="方正小标宋简体" w:eastAsia="方正小标宋简体" w:hAnsi="微软雅黑" w:cs="仿宋_GB2312"/>
          <w:sz w:val="44"/>
          <w:szCs w:val="44"/>
          <w:shd w:val="clear" w:color="auto" w:fill="FFFFFF"/>
          <w:lang w:bidi="ar"/>
        </w:rPr>
      </w:pPr>
    </w:p>
    <w:p w14:paraId="49A731A2" w14:textId="77777777" w:rsidR="005F4D81" w:rsidRDefault="005F4D81" w:rsidP="00D75073">
      <w:pPr>
        <w:pStyle w:val="a5"/>
        <w:adjustRightInd w:val="0"/>
        <w:snapToGrid w:val="0"/>
        <w:spacing w:beforeAutospacing="0" w:afterAutospacing="0" w:line="600" w:lineRule="exact"/>
        <w:jc w:val="center"/>
        <w:rPr>
          <w:rFonts w:ascii="方正小标宋简体" w:eastAsia="方正小标宋简体" w:hAnsi="微软雅黑" w:cs="仿宋_GB2312"/>
          <w:sz w:val="44"/>
          <w:szCs w:val="44"/>
          <w:shd w:val="clear" w:color="auto" w:fill="FFFFFF"/>
          <w:lang w:bidi="ar"/>
        </w:rPr>
      </w:pPr>
    </w:p>
    <w:p w14:paraId="427D67DF" w14:textId="4905EBE7" w:rsidR="00FD3A14" w:rsidRPr="00D75073" w:rsidRDefault="00071A14" w:rsidP="00D75073">
      <w:pPr>
        <w:pStyle w:val="a5"/>
        <w:adjustRightInd w:val="0"/>
        <w:snapToGrid w:val="0"/>
        <w:spacing w:beforeAutospacing="0" w:afterAutospacing="0" w:line="600" w:lineRule="exact"/>
        <w:jc w:val="center"/>
        <w:rPr>
          <w:rFonts w:ascii="方正小标宋简体" w:eastAsia="方正小标宋简体" w:hAnsi="微软雅黑" w:cs="仿宋_GB2312"/>
          <w:sz w:val="44"/>
          <w:szCs w:val="44"/>
          <w:shd w:val="clear" w:color="auto" w:fill="FFFFFF"/>
          <w:lang w:bidi="ar"/>
        </w:rPr>
      </w:pPr>
      <w:r w:rsidRPr="00D75073">
        <w:rPr>
          <w:rFonts w:ascii="方正小标宋简体" w:eastAsia="方正小标宋简体" w:hAnsi="微软雅黑" w:cs="仿宋_GB2312" w:hint="eastAsia"/>
          <w:sz w:val="44"/>
          <w:szCs w:val="44"/>
          <w:shd w:val="clear" w:color="auto" w:fill="FFFFFF"/>
          <w:lang w:bidi="ar"/>
        </w:rPr>
        <w:lastRenderedPageBreak/>
        <w:t>“弘扬教育家精神 争做</w:t>
      </w:r>
      <w:bookmarkStart w:id="1" w:name="OLE_LINK5"/>
      <w:bookmarkStart w:id="2" w:name="OLE_LINK2"/>
      <w:r w:rsidRPr="00D75073">
        <w:rPr>
          <w:rFonts w:ascii="方正小标宋简体" w:eastAsia="方正小标宋简体" w:hAnsi="微软雅黑" w:cs="仿宋_GB2312" w:hint="eastAsia"/>
          <w:sz w:val="44"/>
          <w:szCs w:val="44"/>
          <w:shd w:val="clear" w:color="auto" w:fill="FFFFFF"/>
          <w:lang w:bidi="ar"/>
        </w:rPr>
        <w:t>‘四有’</w:t>
      </w:r>
      <w:bookmarkEnd w:id="1"/>
      <w:r w:rsidRPr="00D75073">
        <w:rPr>
          <w:rFonts w:ascii="方正小标宋简体" w:eastAsia="方正小标宋简体" w:hAnsi="微软雅黑" w:cs="仿宋_GB2312" w:hint="eastAsia"/>
          <w:sz w:val="44"/>
          <w:szCs w:val="44"/>
          <w:shd w:val="clear" w:color="auto" w:fill="FFFFFF"/>
          <w:lang w:bidi="ar"/>
        </w:rPr>
        <w:t>好老师”</w:t>
      </w:r>
      <w:bookmarkEnd w:id="2"/>
    </w:p>
    <w:p w14:paraId="6006AB81" w14:textId="77777777" w:rsidR="00FD3A14" w:rsidRPr="00D75073" w:rsidRDefault="00071A14" w:rsidP="00D75073">
      <w:pPr>
        <w:pStyle w:val="a5"/>
        <w:adjustRightInd w:val="0"/>
        <w:snapToGrid w:val="0"/>
        <w:spacing w:beforeAutospacing="0" w:afterAutospacing="0" w:line="600" w:lineRule="exact"/>
        <w:jc w:val="center"/>
        <w:rPr>
          <w:rFonts w:ascii="方正小标宋简体" w:eastAsia="方正小标宋简体" w:hAnsi="微软雅黑" w:cs="仿宋_GB2312"/>
          <w:sz w:val="44"/>
          <w:szCs w:val="44"/>
          <w:shd w:val="clear" w:color="auto" w:fill="FFFFFF"/>
          <w:lang w:bidi="ar"/>
        </w:rPr>
      </w:pPr>
      <w:r w:rsidRPr="00D75073">
        <w:rPr>
          <w:rFonts w:ascii="方正小标宋简体" w:eastAsia="方正小标宋简体" w:hAnsi="微软雅黑" w:cs="仿宋_GB2312" w:hint="eastAsia"/>
          <w:sz w:val="44"/>
          <w:szCs w:val="44"/>
          <w:shd w:val="clear" w:color="auto" w:fill="FFFFFF"/>
          <w:lang w:bidi="ar"/>
        </w:rPr>
        <w:t>思想大讨论活动方案</w:t>
      </w:r>
      <w:bookmarkEnd w:id="0"/>
    </w:p>
    <w:p w14:paraId="249A9362" w14:textId="77777777" w:rsidR="00FD3A14" w:rsidRPr="00D75073" w:rsidRDefault="00071A14" w:rsidP="00EC18F0">
      <w:pPr>
        <w:snapToGrid w:val="0"/>
        <w:spacing w:line="600" w:lineRule="exact"/>
        <w:ind w:firstLineChars="200" w:firstLine="640"/>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为深入学习贯彻习近平总书记关于教育的重要论述，特别是关于大力弘扬教育家精神的重要指示，认真</w:t>
      </w:r>
      <w:bookmarkStart w:id="3" w:name="OLE_LINK1"/>
      <w:r w:rsidRPr="00D75073">
        <w:rPr>
          <w:rFonts w:ascii="仿宋_GB2312" w:eastAsia="仿宋_GB2312" w:hAnsi="微软雅黑" w:cs="仿宋_GB2312" w:hint="eastAsia"/>
          <w:kern w:val="0"/>
          <w:sz w:val="32"/>
          <w:szCs w:val="32"/>
          <w:shd w:val="clear" w:color="auto" w:fill="FFFFFF"/>
          <w:lang w:bidi="ar"/>
        </w:rPr>
        <w:t>落实</w:t>
      </w:r>
      <w:bookmarkStart w:id="4" w:name="OLE_LINK24"/>
      <w:r w:rsidRPr="00D75073">
        <w:rPr>
          <w:rFonts w:ascii="仿宋_GB2312" w:eastAsia="仿宋_GB2312" w:hAnsi="微软雅黑" w:cs="仿宋_GB2312" w:hint="eastAsia"/>
          <w:kern w:val="0"/>
          <w:sz w:val="32"/>
          <w:szCs w:val="32"/>
          <w:shd w:val="clear" w:color="auto" w:fill="FFFFFF"/>
          <w:lang w:bidi="ar"/>
        </w:rPr>
        <w:t>《中共中央国务院关于弘扬教育家精神加强新时代高素质专业化教师队伍建设的意见》</w:t>
      </w:r>
      <w:bookmarkEnd w:id="3"/>
      <w:r w:rsidRPr="00D75073">
        <w:rPr>
          <w:rFonts w:ascii="仿宋_GB2312" w:eastAsia="仿宋_GB2312" w:hAnsi="微软雅黑" w:cs="仿宋_GB2312" w:hint="eastAsia"/>
          <w:kern w:val="0"/>
          <w:sz w:val="32"/>
          <w:szCs w:val="32"/>
          <w:shd w:val="clear" w:color="auto" w:fill="FFFFFF"/>
          <w:lang w:bidi="ar"/>
        </w:rPr>
        <w:t>精神</w:t>
      </w:r>
      <w:bookmarkEnd w:id="4"/>
      <w:r w:rsidRPr="00D75073">
        <w:rPr>
          <w:rFonts w:ascii="仿宋_GB2312" w:eastAsia="仿宋_GB2312" w:hAnsi="微软雅黑" w:cs="仿宋_GB2312" w:hint="eastAsia"/>
          <w:kern w:val="0"/>
          <w:sz w:val="32"/>
          <w:szCs w:val="32"/>
          <w:shd w:val="clear" w:color="auto" w:fill="FFFFFF"/>
          <w:lang w:bidi="ar"/>
        </w:rPr>
        <w:t>，以教育家精神引领“四有”好老师队伍建设，决定在全校开展</w:t>
      </w:r>
      <w:bookmarkStart w:id="5" w:name="OLE_LINK10"/>
      <w:r w:rsidRPr="00D75073">
        <w:rPr>
          <w:rFonts w:ascii="仿宋_GB2312" w:eastAsia="仿宋_GB2312" w:hAnsi="微软雅黑" w:cs="仿宋_GB2312" w:hint="eastAsia"/>
          <w:kern w:val="0"/>
          <w:sz w:val="32"/>
          <w:szCs w:val="32"/>
          <w:shd w:val="clear" w:color="auto" w:fill="FFFFFF"/>
          <w:lang w:bidi="ar"/>
        </w:rPr>
        <w:t>“弘扬教育家精神 争做‘四有’好老师”</w:t>
      </w:r>
      <w:bookmarkEnd w:id="5"/>
      <w:r w:rsidRPr="00D75073">
        <w:rPr>
          <w:rFonts w:ascii="仿宋_GB2312" w:eastAsia="仿宋_GB2312" w:hAnsi="微软雅黑" w:cs="仿宋_GB2312" w:hint="eastAsia"/>
          <w:kern w:val="0"/>
          <w:sz w:val="32"/>
          <w:szCs w:val="32"/>
          <w:shd w:val="clear" w:color="auto" w:fill="FFFFFF"/>
          <w:lang w:bidi="ar"/>
        </w:rPr>
        <w:t>思想大讨论活动。结合学校实际，特制定本方案。</w:t>
      </w:r>
      <w:bookmarkStart w:id="6" w:name="OLE_LINK8"/>
    </w:p>
    <w:p w14:paraId="5914CF2C" w14:textId="77777777" w:rsidR="00FD3A14" w:rsidRPr="00D75073" w:rsidRDefault="00071A14" w:rsidP="00EC18F0">
      <w:pPr>
        <w:snapToGrid w:val="0"/>
        <w:spacing w:line="600" w:lineRule="exact"/>
        <w:ind w:firstLineChars="200" w:firstLine="643"/>
        <w:rPr>
          <w:rFonts w:ascii="仿宋_GB2312" w:eastAsia="仿宋_GB2312" w:hAnsi="微软雅黑" w:cs="仿宋_GB2312"/>
          <w:b/>
          <w:bCs/>
          <w:kern w:val="0"/>
          <w:sz w:val="32"/>
          <w:szCs w:val="32"/>
          <w:shd w:val="clear" w:color="auto" w:fill="FFFFFF"/>
          <w:lang w:bidi="ar"/>
        </w:rPr>
      </w:pPr>
      <w:r w:rsidRPr="00D75073">
        <w:rPr>
          <w:rFonts w:ascii="仿宋_GB2312" w:eastAsia="仿宋_GB2312" w:hAnsi="微软雅黑" w:cs="仿宋_GB2312" w:hint="eastAsia"/>
          <w:b/>
          <w:bCs/>
          <w:kern w:val="0"/>
          <w:sz w:val="32"/>
          <w:szCs w:val="32"/>
          <w:shd w:val="clear" w:color="auto" w:fill="FFFFFF"/>
          <w:lang w:bidi="ar"/>
        </w:rPr>
        <w:t>一、指导思想</w:t>
      </w:r>
      <w:bookmarkEnd w:id="6"/>
    </w:p>
    <w:p w14:paraId="0E5CAA26" w14:textId="77777777" w:rsidR="00FD3A14" w:rsidRPr="00D75073" w:rsidRDefault="00071A14" w:rsidP="00EC18F0">
      <w:pPr>
        <w:snapToGrid w:val="0"/>
        <w:spacing w:line="600" w:lineRule="exact"/>
        <w:ind w:firstLineChars="200" w:firstLine="640"/>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以习近平新时代中国特色社会主义思想为指导，深入贯彻党的二十大和二十届二中、三中全会精神，深入学习领会习近平总书记关于教育的重要论述，落实全国教育大会精神，坚持党对教育事业的全面领导，贯彻新时代党的教育方针，充分认识</w:t>
      </w:r>
      <w:bookmarkStart w:id="7" w:name="OLE_LINK6"/>
      <w:r w:rsidRPr="00D75073">
        <w:rPr>
          <w:rFonts w:ascii="仿宋_GB2312" w:eastAsia="仿宋_GB2312" w:hAnsi="微软雅黑" w:cs="仿宋_GB2312" w:hint="eastAsia"/>
          <w:kern w:val="0"/>
          <w:sz w:val="32"/>
          <w:szCs w:val="32"/>
          <w:shd w:val="clear" w:color="auto" w:fill="FFFFFF"/>
          <w:lang w:bidi="ar"/>
        </w:rPr>
        <w:t>、准确把握</w:t>
      </w:r>
      <w:bookmarkEnd w:id="7"/>
      <w:r w:rsidRPr="00D75073">
        <w:rPr>
          <w:rFonts w:ascii="仿宋_GB2312" w:eastAsia="仿宋_GB2312" w:hAnsi="微软雅黑" w:cs="仿宋_GB2312" w:hint="eastAsia"/>
          <w:kern w:val="0"/>
          <w:sz w:val="32"/>
          <w:szCs w:val="32"/>
          <w:shd w:val="clear" w:color="auto" w:fill="FFFFFF"/>
          <w:lang w:bidi="ar"/>
        </w:rPr>
        <w:t>新时代教师队伍建设的形势任务与使命担当，把加强教师队伍建设作为学校落实立德树人根本任务、推进事业发展最重要的基础工作来抓，引导和激励广大教师弘扬</w:t>
      </w:r>
      <w:proofErr w:type="gramStart"/>
      <w:r w:rsidRPr="00D75073">
        <w:rPr>
          <w:rFonts w:ascii="仿宋_GB2312" w:eastAsia="仿宋_GB2312" w:hAnsi="微软雅黑" w:cs="仿宋_GB2312" w:hint="eastAsia"/>
          <w:kern w:val="0"/>
          <w:sz w:val="32"/>
          <w:szCs w:val="32"/>
          <w:shd w:val="clear" w:color="auto" w:fill="FFFFFF"/>
          <w:lang w:bidi="ar"/>
        </w:rPr>
        <w:t>践行</w:t>
      </w:r>
      <w:proofErr w:type="gramEnd"/>
      <w:r w:rsidRPr="00D75073">
        <w:rPr>
          <w:rFonts w:ascii="仿宋_GB2312" w:eastAsia="仿宋_GB2312" w:hAnsi="微软雅黑" w:cs="仿宋_GB2312" w:hint="eastAsia"/>
          <w:kern w:val="0"/>
          <w:sz w:val="32"/>
          <w:szCs w:val="32"/>
          <w:shd w:val="clear" w:color="auto" w:fill="FFFFFF"/>
          <w:lang w:bidi="ar"/>
        </w:rPr>
        <w:t>教育家精神，进一步凝聚共识、提振精神，</w:t>
      </w:r>
      <w:bookmarkStart w:id="8" w:name="OLE_LINK9"/>
      <w:r w:rsidRPr="00D75073">
        <w:rPr>
          <w:rFonts w:ascii="仿宋_GB2312" w:eastAsia="仿宋_GB2312" w:hAnsi="微软雅黑" w:cs="仿宋_GB2312" w:hint="eastAsia"/>
          <w:kern w:val="0"/>
          <w:sz w:val="32"/>
          <w:szCs w:val="32"/>
          <w:shd w:val="clear" w:color="auto" w:fill="FFFFFF"/>
          <w:lang w:bidi="ar"/>
        </w:rPr>
        <w:t>昂扬向上、奋发图强，</w:t>
      </w:r>
      <w:bookmarkEnd w:id="8"/>
      <w:r w:rsidRPr="00D75073">
        <w:rPr>
          <w:rFonts w:ascii="仿宋_GB2312" w:eastAsia="仿宋_GB2312" w:hAnsi="微软雅黑" w:cs="仿宋_GB2312" w:hint="eastAsia"/>
          <w:kern w:val="0"/>
          <w:sz w:val="32"/>
          <w:szCs w:val="32"/>
          <w:shd w:val="clear" w:color="auto" w:fill="FFFFFF"/>
          <w:lang w:bidi="ar"/>
        </w:rPr>
        <w:t>主动适应时代需要，切实增强为党育人、为国育才的责任感和使命感，落实立德树人根本任务，积极投身教育强国建设。</w:t>
      </w:r>
    </w:p>
    <w:p w14:paraId="13F81B25" w14:textId="77777777" w:rsidR="00FD3A14" w:rsidRPr="00D75073" w:rsidRDefault="00071A14" w:rsidP="00EC18F0">
      <w:pPr>
        <w:pStyle w:val="a5"/>
        <w:snapToGrid w:val="0"/>
        <w:spacing w:beforeAutospacing="0" w:afterAutospacing="0" w:line="600" w:lineRule="exact"/>
        <w:ind w:firstLineChars="200" w:firstLine="643"/>
        <w:jc w:val="both"/>
        <w:rPr>
          <w:rFonts w:ascii="仿宋_GB2312" w:eastAsia="仿宋_GB2312" w:hAnsi="微软雅黑" w:cs="仿宋_GB2312"/>
          <w:sz w:val="32"/>
          <w:szCs w:val="32"/>
          <w:shd w:val="clear" w:color="auto" w:fill="FFFFFF"/>
          <w:lang w:bidi="ar"/>
        </w:rPr>
      </w:pPr>
      <w:bookmarkStart w:id="9" w:name="OLE_LINK14"/>
      <w:r w:rsidRPr="00D75073">
        <w:rPr>
          <w:rFonts w:ascii="仿宋_GB2312" w:eastAsia="仿宋_GB2312" w:hAnsi="微软雅黑" w:cs="仿宋_GB2312" w:hint="eastAsia"/>
          <w:b/>
          <w:bCs/>
          <w:sz w:val="32"/>
          <w:szCs w:val="32"/>
          <w:shd w:val="clear" w:color="auto" w:fill="FFFFFF"/>
          <w:lang w:bidi="ar"/>
        </w:rPr>
        <w:t>二、</w:t>
      </w:r>
      <w:bookmarkStart w:id="10" w:name="OLE_LINK7"/>
      <w:r w:rsidRPr="00D75073">
        <w:rPr>
          <w:rFonts w:ascii="仿宋_GB2312" w:eastAsia="仿宋_GB2312" w:hAnsi="微软雅黑" w:cs="仿宋_GB2312" w:hint="eastAsia"/>
          <w:b/>
          <w:bCs/>
          <w:sz w:val="32"/>
          <w:szCs w:val="32"/>
          <w:shd w:val="clear" w:color="auto" w:fill="FFFFFF"/>
          <w:lang w:bidi="ar"/>
        </w:rPr>
        <w:t>目</w:t>
      </w:r>
      <w:bookmarkEnd w:id="9"/>
      <w:r w:rsidRPr="00D75073">
        <w:rPr>
          <w:rFonts w:ascii="仿宋_GB2312" w:eastAsia="仿宋_GB2312" w:hAnsi="微软雅黑" w:cs="仿宋_GB2312" w:hint="eastAsia"/>
          <w:b/>
          <w:bCs/>
          <w:sz w:val="32"/>
          <w:szCs w:val="32"/>
          <w:shd w:val="clear" w:color="auto" w:fill="FFFFFF"/>
          <w:lang w:bidi="ar"/>
        </w:rPr>
        <w:t>标任务</w:t>
      </w:r>
    </w:p>
    <w:p w14:paraId="30361BC8" w14:textId="77777777" w:rsidR="00FD3A14" w:rsidRPr="00D75073" w:rsidRDefault="00071A14" w:rsidP="00EC18F0">
      <w:pPr>
        <w:shd w:val="clear" w:color="auto" w:fill="FFFFFF"/>
        <w:snapToGrid w:val="0"/>
        <w:spacing w:line="600" w:lineRule="exact"/>
        <w:ind w:firstLine="640"/>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坚持价值引领、正面引导、问题导向、务求实效原则，结合教育强国建设实际、学校发展实际、教师队伍建设实际、教师个人思想实际，</w:t>
      </w:r>
      <w:bookmarkStart w:id="11" w:name="OLE_LINK4"/>
      <w:r w:rsidRPr="00D75073">
        <w:rPr>
          <w:rFonts w:ascii="仿宋_GB2312" w:eastAsia="仿宋_GB2312" w:hAnsi="微软雅黑" w:cs="仿宋_GB2312" w:hint="eastAsia"/>
          <w:kern w:val="0"/>
          <w:sz w:val="32"/>
          <w:szCs w:val="32"/>
          <w:shd w:val="clear" w:color="auto" w:fill="FFFFFF"/>
          <w:lang w:bidi="ar"/>
        </w:rPr>
        <w:t>通过开展既严肃认真又活泼民主、深入有效</w:t>
      </w:r>
      <w:r w:rsidRPr="00D75073">
        <w:rPr>
          <w:rFonts w:ascii="仿宋_GB2312" w:eastAsia="仿宋_GB2312" w:hAnsi="微软雅黑" w:cs="仿宋_GB2312" w:hint="eastAsia"/>
          <w:kern w:val="0"/>
          <w:sz w:val="32"/>
          <w:szCs w:val="32"/>
          <w:shd w:val="clear" w:color="auto" w:fill="FFFFFF"/>
          <w:lang w:bidi="ar"/>
        </w:rPr>
        <w:lastRenderedPageBreak/>
        <w:t>的思想大讨论活动，引导</w:t>
      </w:r>
      <w:bookmarkEnd w:id="11"/>
      <w:r w:rsidRPr="00D75073">
        <w:rPr>
          <w:rFonts w:ascii="仿宋_GB2312" w:eastAsia="仿宋_GB2312" w:hAnsi="微软雅黑" w:cs="仿宋_GB2312" w:hint="eastAsia"/>
          <w:kern w:val="0"/>
          <w:sz w:val="32"/>
          <w:szCs w:val="32"/>
          <w:shd w:val="clear" w:color="auto" w:fill="FFFFFF"/>
          <w:lang w:bidi="ar"/>
        </w:rPr>
        <w:t>教师对</w:t>
      </w:r>
      <w:proofErr w:type="gramStart"/>
      <w:r w:rsidRPr="00D75073">
        <w:rPr>
          <w:rFonts w:ascii="仿宋_GB2312" w:eastAsia="仿宋_GB2312" w:hAnsi="微软雅黑" w:cs="仿宋_GB2312" w:hint="eastAsia"/>
          <w:kern w:val="0"/>
          <w:sz w:val="32"/>
          <w:szCs w:val="32"/>
          <w:shd w:val="clear" w:color="auto" w:fill="FFFFFF"/>
          <w:lang w:bidi="ar"/>
        </w:rPr>
        <w:t>标时代</w:t>
      </w:r>
      <w:proofErr w:type="gramEnd"/>
      <w:r w:rsidRPr="00D75073">
        <w:rPr>
          <w:rFonts w:ascii="仿宋_GB2312" w:eastAsia="仿宋_GB2312" w:hAnsi="微软雅黑" w:cs="仿宋_GB2312" w:hint="eastAsia"/>
          <w:kern w:val="0"/>
          <w:sz w:val="32"/>
          <w:szCs w:val="32"/>
          <w:shd w:val="clear" w:color="auto" w:fill="FFFFFF"/>
          <w:lang w:bidi="ar"/>
        </w:rPr>
        <w:t>要求，查摆问题短板，深挖剖析根源，明确努力方向，在学懂弄通习近平总书记关于新时代教师队伍建设的重要论述上提升新高度，在理解把握教育家精神的内核精髓上收获新认识，在</w:t>
      </w:r>
      <w:bookmarkStart w:id="12" w:name="OLE_LINK12"/>
      <w:r w:rsidRPr="00D75073">
        <w:rPr>
          <w:rFonts w:ascii="仿宋_GB2312" w:eastAsia="仿宋_GB2312" w:hAnsi="微软雅黑" w:cs="仿宋_GB2312" w:hint="eastAsia"/>
          <w:kern w:val="0"/>
          <w:sz w:val="32"/>
          <w:szCs w:val="32"/>
          <w:shd w:val="clear" w:color="auto" w:fill="FFFFFF"/>
          <w:lang w:bidi="ar"/>
        </w:rPr>
        <w:t>争做</w:t>
      </w:r>
      <w:bookmarkEnd w:id="12"/>
      <w:r w:rsidRPr="00D75073">
        <w:rPr>
          <w:rFonts w:ascii="仿宋_GB2312" w:eastAsia="仿宋_GB2312" w:hAnsi="微软雅黑" w:cs="仿宋_GB2312" w:hint="eastAsia"/>
          <w:kern w:val="0"/>
          <w:sz w:val="32"/>
          <w:szCs w:val="32"/>
          <w:shd w:val="clear" w:color="auto" w:fill="FFFFFF"/>
          <w:lang w:bidi="ar"/>
        </w:rPr>
        <w:t>“四有”好老师的实践要求上增添新动能，</w:t>
      </w:r>
      <w:bookmarkStart w:id="13" w:name="OLE_LINK15"/>
      <w:bookmarkStart w:id="14" w:name="OLE_LINK11"/>
      <w:r w:rsidRPr="00D75073">
        <w:rPr>
          <w:rFonts w:ascii="仿宋_GB2312" w:eastAsia="仿宋_GB2312" w:hAnsi="微软雅黑" w:cs="仿宋_GB2312" w:hint="eastAsia"/>
          <w:kern w:val="0"/>
          <w:sz w:val="32"/>
          <w:szCs w:val="32"/>
          <w:shd w:val="clear" w:color="auto" w:fill="FFFFFF"/>
          <w:lang w:bidi="ar"/>
        </w:rPr>
        <w:t>在落实立德树人、潜心育人</w:t>
      </w:r>
      <w:bookmarkEnd w:id="13"/>
      <w:r w:rsidRPr="00D75073">
        <w:rPr>
          <w:rFonts w:ascii="仿宋_GB2312" w:eastAsia="仿宋_GB2312" w:hAnsi="微软雅黑" w:cs="仿宋_GB2312" w:hint="eastAsia"/>
          <w:kern w:val="0"/>
          <w:sz w:val="32"/>
          <w:szCs w:val="32"/>
          <w:shd w:val="clear" w:color="auto" w:fill="FFFFFF"/>
          <w:lang w:bidi="ar"/>
        </w:rPr>
        <w:t>使命上展示新担当，全面</w:t>
      </w:r>
      <w:bookmarkStart w:id="15" w:name="OLE_LINK13"/>
      <w:r w:rsidRPr="00D75073">
        <w:rPr>
          <w:rFonts w:ascii="仿宋_GB2312" w:eastAsia="仿宋_GB2312" w:hAnsi="微软雅黑" w:cs="仿宋_GB2312" w:hint="eastAsia"/>
          <w:kern w:val="0"/>
          <w:sz w:val="32"/>
          <w:szCs w:val="32"/>
          <w:shd w:val="clear" w:color="auto" w:fill="FFFFFF"/>
          <w:lang w:bidi="ar"/>
        </w:rPr>
        <w:t>提升思想政治素质、职业道德</w:t>
      </w:r>
      <w:bookmarkEnd w:id="15"/>
      <w:r w:rsidRPr="00D75073">
        <w:rPr>
          <w:rFonts w:ascii="仿宋_GB2312" w:eastAsia="仿宋_GB2312" w:hAnsi="微软雅黑" w:cs="仿宋_GB2312" w:hint="eastAsia"/>
          <w:kern w:val="0"/>
          <w:sz w:val="32"/>
          <w:szCs w:val="32"/>
          <w:shd w:val="clear" w:color="auto" w:fill="FFFFFF"/>
          <w:lang w:bidi="ar"/>
        </w:rPr>
        <w:t>水平和专业技术能力</w:t>
      </w:r>
      <w:bookmarkEnd w:id="14"/>
      <w:r w:rsidRPr="00D75073">
        <w:rPr>
          <w:rFonts w:ascii="仿宋_GB2312" w:eastAsia="仿宋_GB2312" w:hAnsi="微软雅黑" w:cs="仿宋_GB2312" w:hint="eastAsia"/>
          <w:kern w:val="0"/>
          <w:sz w:val="32"/>
          <w:szCs w:val="32"/>
          <w:shd w:val="clear" w:color="auto" w:fill="FFFFFF"/>
          <w:lang w:bidi="ar"/>
        </w:rPr>
        <w:t>，培养造就一支师德高尚、业务精湛、结构合理、充满活力</w:t>
      </w:r>
      <w:bookmarkStart w:id="16" w:name="OLE_LINK16"/>
      <w:r w:rsidRPr="00D75073">
        <w:rPr>
          <w:rFonts w:ascii="仿宋_GB2312" w:eastAsia="仿宋_GB2312" w:hAnsi="微软雅黑" w:cs="仿宋_GB2312" w:hint="eastAsia"/>
          <w:kern w:val="0"/>
          <w:sz w:val="32"/>
          <w:szCs w:val="32"/>
          <w:shd w:val="clear" w:color="auto" w:fill="FFFFFF"/>
          <w:lang w:bidi="ar"/>
        </w:rPr>
        <w:t>的高素质专业化教</w:t>
      </w:r>
      <w:bookmarkEnd w:id="16"/>
      <w:r w:rsidRPr="00D75073">
        <w:rPr>
          <w:rFonts w:ascii="仿宋_GB2312" w:eastAsia="仿宋_GB2312" w:hAnsi="微软雅黑" w:cs="仿宋_GB2312" w:hint="eastAsia"/>
          <w:kern w:val="0"/>
          <w:sz w:val="32"/>
          <w:szCs w:val="32"/>
          <w:shd w:val="clear" w:color="auto" w:fill="FFFFFF"/>
          <w:lang w:bidi="ar"/>
        </w:rPr>
        <w:t>师队伍，为实现学校高质量发展、“双一流”突破提供强有力的支撑。</w:t>
      </w:r>
    </w:p>
    <w:p w14:paraId="26D48A1F" w14:textId="77777777" w:rsidR="00FD3A14" w:rsidRPr="00D75073" w:rsidRDefault="00071A14" w:rsidP="00EC18F0">
      <w:pPr>
        <w:snapToGrid w:val="0"/>
        <w:spacing w:line="600" w:lineRule="exact"/>
        <w:ind w:firstLineChars="200" w:firstLine="643"/>
        <w:rPr>
          <w:rFonts w:ascii="仿宋_GB2312" w:eastAsia="仿宋_GB2312" w:hAnsi="微软雅黑" w:cs="仿宋_GB2312"/>
          <w:kern w:val="0"/>
          <w:sz w:val="32"/>
          <w:szCs w:val="32"/>
          <w:shd w:val="clear" w:color="auto" w:fill="FFFFFF"/>
          <w:lang w:bidi="ar"/>
        </w:rPr>
      </w:pPr>
      <w:bookmarkStart w:id="17" w:name="OLE_LINK17"/>
      <w:r w:rsidRPr="00D75073">
        <w:rPr>
          <w:rFonts w:ascii="仿宋_GB2312" w:eastAsia="仿宋_GB2312" w:hAnsi="微软雅黑" w:cs="仿宋_GB2312" w:hint="eastAsia"/>
          <w:b/>
          <w:bCs/>
          <w:kern w:val="0"/>
          <w:sz w:val="32"/>
          <w:szCs w:val="32"/>
          <w:shd w:val="clear" w:color="auto" w:fill="FFFFFF"/>
          <w:lang w:bidi="ar"/>
        </w:rPr>
        <w:t>三、对象范围</w:t>
      </w:r>
    </w:p>
    <w:bookmarkEnd w:id="17"/>
    <w:p w14:paraId="42C37F29" w14:textId="77777777" w:rsidR="00FD3A14" w:rsidRPr="00D75073" w:rsidRDefault="00071A14" w:rsidP="00EC18F0">
      <w:pPr>
        <w:snapToGrid w:val="0"/>
        <w:spacing w:line="600" w:lineRule="exact"/>
        <w:ind w:firstLineChars="200" w:firstLine="640"/>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本次思想大讨论活动在全校开展，主要面向教学科研单位，以在一线从事教学科研、</w:t>
      </w:r>
      <w:bookmarkStart w:id="18" w:name="OLE_LINK18"/>
      <w:r w:rsidRPr="00D75073">
        <w:rPr>
          <w:rFonts w:ascii="仿宋_GB2312" w:eastAsia="仿宋_GB2312" w:hAnsi="微软雅黑" w:cs="仿宋_GB2312" w:hint="eastAsia"/>
          <w:kern w:val="0"/>
          <w:sz w:val="32"/>
          <w:szCs w:val="32"/>
          <w:shd w:val="clear" w:color="auto" w:fill="FFFFFF"/>
          <w:lang w:bidi="ar"/>
        </w:rPr>
        <w:t>学生思想政治</w:t>
      </w:r>
      <w:bookmarkEnd w:id="18"/>
      <w:r w:rsidRPr="00D75073">
        <w:rPr>
          <w:rFonts w:ascii="仿宋_GB2312" w:eastAsia="仿宋_GB2312" w:hAnsi="微软雅黑" w:cs="仿宋_GB2312" w:hint="eastAsia"/>
          <w:kern w:val="0"/>
          <w:sz w:val="32"/>
          <w:szCs w:val="32"/>
          <w:shd w:val="clear" w:color="auto" w:fill="FFFFFF"/>
          <w:lang w:bidi="ar"/>
        </w:rPr>
        <w:t>工作的教师、辅导员为重点。</w:t>
      </w:r>
    </w:p>
    <w:p w14:paraId="60F20EB3" w14:textId="77777777" w:rsidR="00FD3A14" w:rsidRPr="00D75073" w:rsidRDefault="00071A14" w:rsidP="00EC18F0">
      <w:pPr>
        <w:shd w:val="clear" w:color="auto" w:fill="FFFFFF"/>
        <w:snapToGrid w:val="0"/>
        <w:spacing w:line="600" w:lineRule="exact"/>
        <w:ind w:firstLineChars="200" w:firstLine="643"/>
        <w:rPr>
          <w:rFonts w:ascii="仿宋_GB2312" w:eastAsia="仿宋_GB2312" w:hAnsi="微软雅黑" w:cs="仿宋_GB2312"/>
          <w:kern w:val="0"/>
          <w:sz w:val="32"/>
          <w:szCs w:val="32"/>
          <w:shd w:val="clear" w:color="auto" w:fill="FFFFFF"/>
          <w:lang w:bidi="ar"/>
        </w:rPr>
      </w:pPr>
      <w:bookmarkStart w:id="19" w:name="OLE_LINK19"/>
      <w:r w:rsidRPr="00D75073">
        <w:rPr>
          <w:rFonts w:ascii="仿宋_GB2312" w:eastAsia="仿宋_GB2312" w:hAnsi="微软雅黑" w:cs="仿宋_GB2312" w:hint="eastAsia"/>
          <w:b/>
          <w:bCs/>
          <w:kern w:val="0"/>
          <w:sz w:val="32"/>
          <w:szCs w:val="32"/>
          <w:shd w:val="clear" w:color="auto" w:fill="FFFFFF"/>
          <w:lang w:bidi="ar"/>
        </w:rPr>
        <w:t>四、重点内容</w:t>
      </w:r>
      <w:r w:rsidRPr="00D75073">
        <w:rPr>
          <w:rFonts w:ascii="仿宋_GB2312" w:eastAsia="仿宋_GB2312" w:hAnsi="微软雅黑" w:cs="仿宋_GB2312" w:hint="eastAsia"/>
          <w:kern w:val="0"/>
          <w:sz w:val="32"/>
          <w:szCs w:val="32"/>
          <w:shd w:val="clear" w:color="auto" w:fill="FFFFFF"/>
          <w:lang w:bidi="ar"/>
        </w:rPr>
        <w:t> </w:t>
      </w:r>
      <w:bookmarkEnd w:id="19"/>
      <w:r w:rsidRPr="00D75073">
        <w:rPr>
          <w:rFonts w:ascii="仿宋_GB2312" w:eastAsia="仿宋_GB2312" w:hAnsi="微软雅黑" w:cs="仿宋_GB2312" w:hint="eastAsia"/>
          <w:kern w:val="0"/>
          <w:sz w:val="32"/>
          <w:szCs w:val="32"/>
          <w:shd w:val="clear" w:color="auto" w:fill="FFFFFF"/>
          <w:lang w:bidi="ar"/>
        </w:rPr>
        <w:t> </w:t>
      </w:r>
    </w:p>
    <w:p w14:paraId="412ADBD1" w14:textId="3D428E14" w:rsidR="00FD3A14" w:rsidRPr="00D75073" w:rsidRDefault="00071A14" w:rsidP="00EC18F0">
      <w:pPr>
        <w:shd w:val="clear" w:color="auto" w:fill="FFFFFF"/>
        <w:snapToGrid w:val="0"/>
        <w:spacing w:line="600" w:lineRule="exact"/>
        <w:ind w:firstLine="640"/>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思想大讨论活动以推进高质量发展、实现“双一流”</w:t>
      </w:r>
      <w:r w:rsidR="00D75073">
        <w:rPr>
          <w:rFonts w:ascii="仿宋_GB2312" w:eastAsia="仿宋_GB2312" w:hAnsi="微软雅黑" w:cs="仿宋_GB2312" w:hint="eastAsia"/>
          <w:kern w:val="0"/>
          <w:sz w:val="32"/>
          <w:szCs w:val="32"/>
          <w:shd w:val="clear" w:color="auto" w:fill="FFFFFF"/>
          <w:lang w:bidi="ar"/>
        </w:rPr>
        <w:t>突破</w:t>
      </w:r>
      <w:r w:rsidRPr="00D75073">
        <w:rPr>
          <w:rFonts w:ascii="仿宋_GB2312" w:eastAsia="仿宋_GB2312" w:hAnsi="微软雅黑" w:cs="仿宋_GB2312" w:hint="eastAsia"/>
          <w:kern w:val="0"/>
          <w:sz w:val="32"/>
          <w:szCs w:val="32"/>
          <w:shd w:val="clear" w:color="auto" w:fill="FFFFFF"/>
          <w:lang w:bidi="ar"/>
        </w:rPr>
        <w:t>为牵引，以迎接教育部本科教育教学审核评估工作为契机，紧紧围绕“弘扬教育家精神 争做‘四有’好老师”这一主题，</w:t>
      </w:r>
      <w:bookmarkStart w:id="20" w:name="OLE_LINK26"/>
      <w:r w:rsidRPr="00D75073">
        <w:rPr>
          <w:rFonts w:ascii="仿宋_GB2312" w:eastAsia="仿宋_GB2312" w:hAnsi="微软雅黑" w:cs="仿宋_GB2312" w:hint="eastAsia"/>
          <w:kern w:val="0"/>
          <w:sz w:val="32"/>
          <w:szCs w:val="32"/>
          <w:shd w:val="clear" w:color="auto" w:fill="FFFFFF"/>
          <w:lang w:bidi="ar"/>
        </w:rPr>
        <w:t>按照“</w:t>
      </w:r>
      <w:bookmarkStart w:id="21" w:name="OLE_LINK20"/>
      <w:r w:rsidRPr="00D75073">
        <w:rPr>
          <w:rFonts w:ascii="仿宋_GB2312" w:eastAsia="仿宋_GB2312" w:hAnsi="微软雅黑" w:cs="仿宋_GB2312" w:hint="eastAsia"/>
          <w:kern w:val="0"/>
          <w:sz w:val="32"/>
          <w:szCs w:val="32"/>
          <w:shd w:val="clear" w:color="auto" w:fill="FFFFFF"/>
          <w:lang w:bidi="ar"/>
        </w:rPr>
        <w:t>三对照三聚焦</w:t>
      </w:r>
      <w:bookmarkEnd w:id="21"/>
      <w:r w:rsidRPr="00D75073">
        <w:rPr>
          <w:rFonts w:ascii="仿宋_GB2312" w:eastAsia="仿宋_GB2312" w:hAnsi="微软雅黑" w:cs="仿宋_GB2312" w:hint="eastAsia"/>
          <w:kern w:val="0"/>
          <w:sz w:val="32"/>
          <w:szCs w:val="32"/>
          <w:shd w:val="clear" w:color="auto" w:fill="FFFFFF"/>
          <w:lang w:bidi="ar"/>
        </w:rPr>
        <w:t>”重点内容进行</w:t>
      </w:r>
      <w:bookmarkEnd w:id="20"/>
      <w:r w:rsidRPr="00D75073">
        <w:rPr>
          <w:rFonts w:ascii="仿宋_GB2312" w:eastAsia="仿宋_GB2312" w:hAnsi="微软雅黑" w:cs="仿宋_GB2312" w:hint="eastAsia"/>
          <w:kern w:val="0"/>
          <w:sz w:val="32"/>
          <w:szCs w:val="32"/>
          <w:shd w:val="clear" w:color="auto" w:fill="FFFFFF"/>
          <w:lang w:bidi="ar"/>
        </w:rPr>
        <w:t>，引导广大教师充分思考和认识教育所处的历史方位、所面临的复杂内外环境、所肩负的崭新使命，提升政治自觉和历史主动，努力提升自身综合素质。</w:t>
      </w:r>
    </w:p>
    <w:p w14:paraId="243FC542" w14:textId="77777777" w:rsidR="00FD3A14" w:rsidRPr="00D75073" w:rsidRDefault="00071A14" w:rsidP="00EC18F0">
      <w:pPr>
        <w:shd w:val="clear" w:color="auto" w:fill="FFFFFF"/>
        <w:snapToGrid w:val="0"/>
        <w:spacing w:line="600" w:lineRule="exact"/>
        <w:ind w:firstLine="640"/>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1.对照习近平总书记关于教育的重要论述精神和加强教师队伍建设重要指示、批示，聚焦使命意识不强问题，研讨如</w:t>
      </w:r>
      <w:r w:rsidRPr="00D75073">
        <w:rPr>
          <w:rFonts w:ascii="仿宋_GB2312" w:eastAsia="仿宋_GB2312" w:hAnsi="微软雅黑" w:cs="仿宋_GB2312" w:hint="eastAsia"/>
          <w:kern w:val="0"/>
          <w:sz w:val="32"/>
          <w:szCs w:val="32"/>
          <w:shd w:val="clear" w:color="auto" w:fill="FFFFFF"/>
          <w:lang w:bidi="ar"/>
        </w:rPr>
        <w:lastRenderedPageBreak/>
        <w:t>何破除思想认识上的短板不足，增强思想共识、提高站位。</w:t>
      </w:r>
    </w:p>
    <w:p w14:paraId="3D7F30C5" w14:textId="77777777" w:rsidR="00FD3A14" w:rsidRPr="00D75073" w:rsidRDefault="00071A14" w:rsidP="00EC18F0">
      <w:pPr>
        <w:shd w:val="clear" w:color="auto" w:fill="FFFFFF"/>
        <w:snapToGrid w:val="0"/>
        <w:spacing w:line="600" w:lineRule="exact"/>
        <w:ind w:firstLine="640"/>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2.对照学校全力推动高质量发展、加快实现双一流突破总体目标，聚焦贡献力度不大问题，研讨如何破除履职尽责上的短板不足，增强责任意识、强化能力。</w:t>
      </w:r>
    </w:p>
    <w:p w14:paraId="537ECD75" w14:textId="77777777" w:rsidR="00FD3A14" w:rsidRPr="00D75073" w:rsidRDefault="00071A14" w:rsidP="00EC18F0">
      <w:pPr>
        <w:shd w:val="clear" w:color="auto" w:fill="FFFFFF"/>
        <w:snapToGrid w:val="0"/>
        <w:spacing w:line="600" w:lineRule="exact"/>
        <w:ind w:firstLine="640"/>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sz w:val="32"/>
          <w:szCs w:val="32"/>
          <w:shd w:val="clear" w:color="auto" w:fill="FFFFFF"/>
          <w:lang w:bidi="ar"/>
        </w:rPr>
        <w:t>3.对照教育家精神和“四有”好老师内涵、标准，聚焦精神面貌不足问题，研讨如何破除学风、教风、师风上的短板不足，增强奋斗精神、强化作风。</w:t>
      </w:r>
      <w:bookmarkEnd w:id="10"/>
    </w:p>
    <w:p w14:paraId="429CDDD1" w14:textId="77777777" w:rsidR="00FD3A14" w:rsidRPr="00D75073" w:rsidRDefault="00071A14" w:rsidP="00EC18F0">
      <w:pPr>
        <w:pStyle w:val="a5"/>
        <w:snapToGrid w:val="0"/>
        <w:spacing w:beforeAutospacing="0" w:afterAutospacing="0" w:line="600" w:lineRule="exact"/>
        <w:ind w:firstLine="641"/>
        <w:jc w:val="both"/>
        <w:rPr>
          <w:rFonts w:ascii="仿宋_GB2312" w:eastAsia="仿宋_GB2312" w:hAnsi="微软雅黑" w:cs="仿宋_GB2312"/>
          <w:sz w:val="32"/>
          <w:szCs w:val="32"/>
          <w:shd w:val="clear" w:color="auto" w:fill="FFFFFF"/>
          <w:lang w:bidi="ar"/>
        </w:rPr>
      </w:pPr>
      <w:r w:rsidRPr="00D75073">
        <w:rPr>
          <w:rFonts w:ascii="仿宋_GB2312" w:eastAsia="仿宋_GB2312" w:hAnsi="微软雅黑" w:cs="仿宋_GB2312" w:hint="eastAsia"/>
          <w:b/>
          <w:bCs/>
          <w:sz w:val="32"/>
          <w:szCs w:val="32"/>
          <w:shd w:val="clear" w:color="auto" w:fill="FFFFFF"/>
          <w:lang w:bidi="ar"/>
        </w:rPr>
        <w:t>五、步骤安排</w:t>
      </w:r>
      <w:r w:rsidRPr="00D75073">
        <w:rPr>
          <w:rFonts w:ascii="仿宋_GB2312" w:eastAsia="仿宋_GB2312" w:hAnsi="微软雅黑" w:cs="仿宋_GB2312" w:hint="eastAsia"/>
          <w:sz w:val="32"/>
          <w:szCs w:val="32"/>
          <w:shd w:val="clear" w:color="auto" w:fill="FFFFFF"/>
          <w:lang w:bidi="ar"/>
        </w:rPr>
        <w:t> </w:t>
      </w:r>
    </w:p>
    <w:p w14:paraId="16F66C60" w14:textId="77777777" w:rsidR="00FD3A14" w:rsidRPr="00D75073" w:rsidRDefault="00071A14" w:rsidP="00EC18F0">
      <w:pPr>
        <w:shd w:val="clear" w:color="auto" w:fill="FFFFFF"/>
        <w:snapToGrid w:val="0"/>
        <w:spacing w:line="600" w:lineRule="exact"/>
        <w:ind w:firstLine="640"/>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思想大讨论活动从9月下旬开始启动，持续到11月下旬结束，具体安排如下：</w:t>
      </w:r>
    </w:p>
    <w:p w14:paraId="06A8635D" w14:textId="77777777" w:rsidR="00FD3A14" w:rsidRPr="00D75073" w:rsidRDefault="00071A14" w:rsidP="00EC18F0">
      <w:pPr>
        <w:shd w:val="clear" w:color="auto" w:fill="FFFFFF"/>
        <w:snapToGrid w:val="0"/>
        <w:spacing w:line="600" w:lineRule="exact"/>
        <w:ind w:firstLine="640"/>
        <w:rPr>
          <w:rFonts w:ascii="仿宋_GB2312" w:eastAsia="仿宋_GB2312" w:hAnsi="微软雅黑" w:cs="仿宋_GB2312"/>
          <w:kern w:val="0"/>
          <w:sz w:val="32"/>
          <w:szCs w:val="32"/>
          <w:shd w:val="clear" w:color="auto" w:fill="FFFFFF"/>
          <w:lang w:bidi="ar"/>
        </w:rPr>
      </w:pPr>
      <w:bookmarkStart w:id="22" w:name="OLE_LINK22"/>
      <w:r w:rsidRPr="00D75073">
        <w:rPr>
          <w:rFonts w:ascii="仿宋_GB2312" w:eastAsia="仿宋_GB2312" w:hAnsi="微软雅黑" w:cs="仿宋_GB2312" w:hint="eastAsia"/>
          <w:kern w:val="0"/>
          <w:sz w:val="32"/>
          <w:szCs w:val="32"/>
          <w:shd w:val="clear" w:color="auto" w:fill="FFFFFF"/>
          <w:lang w:bidi="ar"/>
        </w:rPr>
        <w:t>（一）宣传动员（9月下旬）</w:t>
      </w:r>
    </w:p>
    <w:bookmarkEnd w:id="22"/>
    <w:p w14:paraId="04F89B04" w14:textId="77777777" w:rsidR="00FD3A14" w:rsidRPr="00D75073" w:rsidRDefault="00071A14" w:rsidP="00EC18F0">
      <w:pPr>
        <w:shd w:val="clear" w:color="auto" w:fill="FFFFFF"/>
        <w:snapToGrid w:val="0"/>
        <w:spacing w:line="600" w:lineRule="exact"/>
        <w:ind w:firstLine="640"/>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1.方案制定。各单位学习领会学校文件精神，结合实际制定具体实施方案，经会议研究审定后报学校备案。方案制定要求结合实际、目标明确、求真务实、措施有效。</w:t>
      </w:r>
    </w:p>
    <w:p w14:paraId="505F8CB8" w14:textId="77777777" w:rsidR="00FD3A14" w:rsidRPr="00D75073" w:rsidRDefault="00071A14" w:rsidP="00EC18F0">
      <w:pPr>
        <w:shd w:val="clear" w:color="auto" w:fill="FFFFFF"/>
        <w:snapToGrid w:val="0"/>
        <w:spacing w:line="600" w:lineRule="exact"/>
        <w:ind w:firstLine="640"/>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2.思想动员。各单位召开思想大讨论活动动员大会，传达学习学校文件精神，结合实情部署大讨论活动，进行思想发动，</w:t>
      </w:r>
      <w:bookmarkStart w:id="23" w:name="OLE_LINK21"/>
      <w:r w:rsidRPr="00D75073">
        <w:rPr>
          <w:rFonts w:ascii="仿宋_GB2312" w:eastAsia="仿宋_GB2312" w:hAnsi="微软雅黑" w:cs="仿宋_GB2312" w:hint="eastAsia"/>
          <w:kern w:val="0"/>
          <w:sz w:val="32"/>
          <w:szCs w:val="32"/>
          <w:shd w:val="clear" w:color="auto" w:fill="FFFFFF"/>
          <w:lang w:bidi="ar"/>
        </w:rPr>
        <w:t>统一思想，提高认识，</w:t>
      </w:r>
      <w:bookmarkEnd w:id="23"/>
      <w:r w:rsidRPr="00D75073">
        <w:rPr>
          <w:rFonts w:ascii="仿宋_GB2312" w:eastAsia="仿宋_GB2312" w:hAnsi="微软雅黑" w:cs="仿宋_GB2312" w:hint="eastAsia"/>
          <w:kern w:val="0"/>
          <w:sz w:val="32"/>
          <w:szCs w:val="32"/>
          <w:shd w:val="clear" w:color="auto" w:fill="FFFFFF"/>
          <w:lang w:bidi="ar"/>
        </w:rPr>
        <w:t>营造舆论氛围，正式启动思想大讨论活动。</w:t>
      </w:r>
    </w:p>
    <w:p w14:paraId="7CA64562" w14:textId="77777777" w:rsidR="00FD3A14" w:rsidRPr="00D75073" w:rsidRDefault="00071A14" w:rsidP="00EC18F0">
      <w:pPr>
        <w:shd w:val="clear" w:color="auto" w:fill="FFFFFF"/>
        <w:snapToGrid w:val="0"/>
        <w:spacing w:line="600" w:lineRule="exact"/>
        <w:ind w:firstLine="640"/>
        <w:rPr>
          <w:rFonts w:ascii="仿宋_GB2312" w:eastAsia="仿宋_GB2312" w:hAnsi="微软雅黑" w:cs="仿宋_GB2312"/>
          <w:kern w:val="0"/>
          <w:sz w:val="32"/>
          <w:szCs w:val="32"/>
          <w:shd w:val="clear" w:color="auto" w:fill="FFFFFF"/>
          <w:lang w:bidi="ar"/>
        </w:rPr>
      </w:pPr>
      <w:bookmarkStart w:id="24" w:name="OLE_LINK25"/>
      <w:bookmarkStart w:id="25" w:name="OLE_LINK23"/>
      <w:r w:rsidRPr="00D75073">
        <w:rPr>
          <w:rFonts w:ascii="仿宋_GB2312" w:eastAsia="仿宋_GB2312" w:hAnsi="微软雅黑" w:cs="仿宋_GB2312" w:hint="eastAsia"/>
          <w:kern w:val="0"/>
          <w:sz w:val="32"/>
          <w:szCs w:val="32"/>
          <w:shd w:val="clear" w:color="auto" w:fill="FFFFFF"/>
          <w:lang w:bidi="ar"/>
        </w:rPr>
        <w:t>（二）学习讨论（10月-11月上旬）</w:t>
      </w:r>
      <w:bookmarkEnd w:id="24"/>
    </w:p>
    <w:p w14:paraId="11C0B8F1" w14:textId="77777777" w:rsidR="00FD3A14" w:rsidRPr="00D75073" w:rsidRDefault="00071A14" w:rsidP="00EC18F0">
      <w:pPr>
        <w:shd w:val="clear" w:color="auto" w:fill="FFFFFF"/>
        <w:snapToGrid w:val="0"/>
        <w:spacing w:line="600" w:lineRule="exact"/>
        <w:ind w:firstLine="640"/>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1.深入学习。各单位要组织教师学</w:t>
      </w:r>
      <w:proofErr w:type="gramStart"/>
      <w:r w:rsidRPr="00D75073">
        <w:rPr>
          <w:rFonts w:ascii="仿宋_GB2312" w:eastAsia="仿宋_GB2312" w:hAnsi="微软雅黑" w:cs="仿宋_GB2312" w:hint="eastAsia"/>
          <w:kern w:val="0"/>
          <w:sz w:val="32"/>
          <w:szCs w:val="32"/>
          <w:shd w:val="clear" w:color="auto" w:fill="FFFFFF"/>
          <w:lang w:bidi="ar"/>
        </w:rPr>
        <w:t>习习近</w:t>
      </w:r>
      <w:proofErr w:type="gramEnd"/>
      <w:r w:rsidRPr="00D75073">
        <w:rPr>
          <w:rFonts w:ascii="仿宋_GB2312" w:eastAsia="仿宋_GB2312" w:hAnsi="微软雅黑" w:cs="仿宋_GB2312" w:hint="eastAsia"/>
          <w:kern w:val="0"/>
          <w:sz w:val="32"/>
          <w:szCs w:val="32"/>
          <w:shd w:val="clear" w:color="auto" w:fill="FFFFFF"/>
          <w:lang w:bidi="ar"/>
        </w:rPr>
        <w:t>平同志《论教育》专题文集，深入、系统、全面学习领会习近平总书记关于教育的重要论述和加强教师队伍建设的指示批示精神，紧密联系实际学习《中共中央国务院关于弘扬教育家精神加强新时代高素</w:t>
      </w:r>
      <w:r w:rsidRPr="00D75073">
        <w:rPr>
          <w:rFonts w:ascii="仿宋_GB2312" w:eastAsia="仿宋_GB2312" w:hAnsi="微软雅黑" w:cs="仿宋_GB2312" w:hint="eastAsia"/>
          <w:kern w:val="0"/>
          <w:sz w:val="32"/>
          <w:szCs w:val="32"/>
          <w:shd w:val="clear" w:color="auto" w:fill="FFFFFF"/>
          <w:lang w:bidi="ar"/>
        </w:rPr>
        <w:lastRenderedPageBreak/>
        <w:t>质专业化教师队伍建设的意见》等文件精神（学习参考资料详见附件1）。要坚持个人自学与专家辅导相结合，先进典型引领与反面警示教育相结合，丰富学习形式，深化学习认识，提升学习效果。</w:t>
      </w:r>
    </w:p>
    <w:p w14:paraId="29839E3D" w14:textId="77777777" w:rsidR="00FD3A14" w:rsidRPr="00D75073" w:rsidRDefault="00071A14" w:rsidP="00EC18F0">
      <w:pPr>
        <w:pStyle w:val="a5"/>
        <w:snapToGrid w:val="0"/>
        <w:spacing w:beforeAutospacing="0" w:afterAutospacing="0" w:line="600" w:lineRule="exact"/>
        <w:ind w:firstLine="482"/>
        <w:jc w:val="both"/>
        <w:rPr>
          <w:rFonts w:ascii="仿宋_GB2312" w:eastAsia="仿宋_GB2312" w:hAnsi="微软雅黑" w:cs="仿宋_GB2312"/>
          <w:sz w:val="32"/>
          <w:szCs w:val="32"/>
          <w:shd w:val="clear" w:color="auto" w:fill="FFFFFF"/>
          <w:lang w:bidi="ar"/>
        </w:rPr>
      </w:pPr>
      <w:r w:rsidRPr="00D75073">
        <w:rPr>
          <w:rFonts w:ascii="仿宋_GB2312" w:eastAsia="仿宋_GB2312" w:hAnsi="微软雅黑" w:cs="仿宋_GB2312" w:hint="eastAsia"/>
          <w:sz w:val="32"/>
          <w:szCs w:val="32"/>
          <w:shd w:val="clear" w:color="auto" w:fill="FFFFFF"/>
          <w:lang w:bidi="ar"/>
        </w:rPr>
        <w:t>2.集中研讨。各单位在深入学习的基础上，按照“三对照三聚焦”重点内容，分专题分时段组织教师进行研讨。要聚焦研讨重点，避免偏离主题；要对标杆，把自己摆进去，真找问题，</w:t>
      </w:r>
      <w:proofErr w:type="gramStart"/>
      <w:r w:rsidRPr="00D75073">
        <w:rPr>
          <w:rFonts w:ascii="仿宋_GB2312" w:eastAsia="仿宋_GB2312" w:hAnsi="微软雅黑" w:cs="仿宋_GB2312" w:hint="eastAsia"/>
          <w:sz w:val="32"/>
          <w:szCs w:val="32"/>
          <w:shd w:val="clear" w:color="auto" w:fill="FFFFFF"/>
          <w:lang w:bidi="ar"/>
        </w:rPr>
        <w:t>找真问题</w:t>
      </w:r>
      <w:proofErr w:type="gramEnd"/>
      <w:r w:rsidRPr="00D75073">
        <w:rPr>
          <w:rFonts w:ascii="仿宋_GB2312" w:eastAsia="仿宋_GB2312" w:hAnsi="微软雅黑" w:cs="仿宋_GB2312" w:hint="eastAsia"/>
          <w:sz w:val="32"/>
          <w:szCs w:val="32"/>
          <w:shd w:val="clear" w:color="auto" w:fill="FFFFFF"/>
          <w:lang w:bidi="ar"/>
        </w:rPr>
        <w:t>，</w:t>
      </w:r>
      <w:bookmarkStart w:id="26" w:name="OLE_LINK29"/>
      <w:r w:rsidRPr="00D75073">
        <w:rPr>
          <w:rFonts w:ascii="仿宋_GB2312" w:eastAsia="仿宋_GB2312" w:hAnsi="微软雅黑" w:cs="仿宋_GB2312" w:hint="eastAsia"/>
          <w:sz w:val="32"/>
          <w:szCs w:val="32"/>
          <w:shd w:val="clear" w:color="auto" w:fill="FFFFFF"/>
          <w:lang w:bidi="ar"/>
        </w:rPr>
        <w:t>避免空洞</w:t>
      </w:r>
      <w:bookmarkEnd w:id="26"/>
      <w:r w:rsidRPr="00D75073">
        <w:rPr>
          <w:rFonts w:ascii="仿宋_GB2312" w:eastAsia="仿宋_GB2312" w:hAnsi="微软雅黑" w:cs="仿宋_GB2312" w:hint="eastAsia"/>
          <w:sz w:val="32"/>
          <w:szCs w:val="32"/>
          <w:shd w:val="clear" w:color="auto" w:fill="FFFFFF"/>
          <w:lang w:bidi="ar"/>
        </w:rPr>
        <w:t>虚化；要坚持效果导向，认真剖析原因，明确整改措施，避免流于形式。</w:t>
      </w:r>
    </w:p>
    <w:p w14:paraId="395A55D7" w14:textId="77777777" w:rsidR="00FD3A14" w:rsidRPr="00D75073" w:rsidRDefault="00071A14" w:rsidP="00EC18F0">
      <w:pPr>
        <w:shd w:val="clear" w:color="auto" w:fill="FFFFFF"/>
        <w:snapToGrid w:val="0"/>
        <w:spacing w:line="600" w:lineRule="exact"/>
        <w:ind w:firstLine="640"/>
        <w:rPr>
          <w:rFonts w:ascii="仿宋_GB2312" w:eastAsia="仿宋_GB2312" w:hAnsi="微软雅黑" w:cs="仿宋_GB2312"/>
          <w:kern w:val="0"/>
          <w:sz w:val="32"/>
          <w:szCs w:val="32"/>
          <w:shd w:val="clear" w:color="auto" w:fill="FFFFFF"/>
          <w:lang w:bidi="ar"/>
        </w:rPr>
      </w:pPr>
      <w:bookmarkStart w:id="27" w:name="OLE_LINK28"/>
      <w:r w:rsidRPr="00D75073">
        <w:rPr>
          <w:rFonts w:ascii="仿宋_GB2312" w:eastAsia="仿宋_GB2312" w:hAnsi="微软雅黑" w:cs="仿宋_GB2312" w:hint="eastAsia"/>
          <w:kern w:val="0"/>
          <w:sz w:val="32"/>
          <w:szCs w:val="32"/>
          <w:shd w:val="clear" w:color="auto" w:fill="FFFFFF"/>
          <w:lang w:bidi="ar"/>
        </w:rPr>
        <w:t>（三）整改落实（11月中旬）</w:t>
      </w:r>
      <w:bookmarkEnd w:id="27"/>
    </w:p>
    <w:p w14:paraId="599BDE1D" w14:textId="77777777" w:rsidR="00FD3A14" w:rsidRPr="00D75073" w:rsidRDefault="00071A14" w:rsidP="00EC18F0">
      <w:pPr>
        <w:snapToGrid w:val="0"/>
        <w:spacing w:line="600" w:lineRule="exact"/>
        <w:ind w:firstLineChars="200" w:firstLine="640"/>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各单位在学习讨论的基础</w:t>
      </w:r>
      <w:bookmarkStart w:id="28" w:name="OLE_LINK27"/>
      <w:r w:rsidRPr="00D75073">
        <w:rPr>
          <w:rFonts w:ascii="仿宋_GB2312" w:eastAsia="仿宋_GB2312" w:hAnsi="微软雅黑" w:cs="仿宋_GB2312" w:hint="eastAsia"/>
          <w:kern w:val="0"/>
          <w:sz w:val="32"/>
          <w:szCs w:val="32"/>
          <w:shd w:val="clear" w:color="auto" w:fill="FFFFFF"/>
          <w:lang w:bidi="ar"/>
        </w:rPr>
        <w:t>上，组织教师</w:t>
      </w:r>
      <w:bookmarkEnd w:id="28"/>
      <w:r w:rsidRPr="00D75073">
        <w:rPr>
          <w:rFonts w:ascii="仿宋_GB2312" w:eastAsia="仿宋_GB2312" w:hAnsi="微软雅黑" w:cs="仿宋_GB2312" w:hint="eastAsia"/>
          <w:kern w:val="0"/>
          <w:sz w:val="32"/>
          <w:szCs w:val="32"/>
          <w:shd w:val="clear" w:color="auto" w:fill="FFFFFF"/>
          <w:lang w:bidi="ar"/>
        </w:rPr>
        <w:t>聚焦重点内容，紧密联系实际，严格对照“四有”好老师的标准和《新时代高校教师职业行为十项准则》等有关规范性文件，主要围绕思想认识、工作实效和精神状态等方面，认真查摆问题，逐一剖析原因，制定整改措施（见附件2）。要</w:t>
      </w:r>
      <w:proofErr w:type="gramStart"/>
      <w:r w:rsidRPr="00D75073">
        <w:rPr>
          <w:rFonts w:ascii="仿宋_GB2312" w:eastAsia="仿宋_GB2312" w:hAnsi="微软雅黑" w:cs="仿宋_GB2312" w:hint="eastAsia"/>
          <w:kern w:val="0"/>
          <w:sz w:val="32"/>
          <w:szCs w:val="32"/>
          <w:shd w:val="clear" w:color="auto" w:fill="FFFFFF"/>
          <w:lang w:bidi="ar"/>
        </w:rPr>
        <w:t>以系部为</w:t>
      </w:r>
      <w:proofErr w:type="gramEnd"/>
      <w:r w:rsidRPr="00D75073">
        <w:rPr>
          <w:rFonts w:ascii="仿宋_GB2312" w:eastAsia="仿宋_GB2312" w:hAnsi="微软雅黑" w:cs="仿宋_GB2312" w:hint="eastAsia"/>
          <w:kern w:val="0"/>
          <w:sz w:val="32"/>
          <w:szCs w:val="32"/>
          <w:shd w:val="clear" w:color="auto" w:fill="FFFFFF"/>
          <w:lang w:bidi="ar"/>
        </w:rPr>
        <w:t>单位召开专题会议，采取个人反思、同事互提的方式，发挥集体力量帮助个人明确今后的努力方向。</w:t>
      </w:r>
    </w:p>
    <w:bookmarkEnd w:id="25"/>
    <w:p w14:paraId="4BA4E38A" w14:textId="77777777" w:rsidR="00FD3A14" w:rsidRPr="00D75073" w:rsidRDefault="00071A14" w:rsidP="00EC18F0">
      <w:pPr>
        <w:pStyle w:val="a5"/>
        <w:snapToGrid w:val="0"/>
        <w:spacing w:beforeAutospacing="0" w:afterAutospacing="0" w:line="600" w:lineRule="exact"/>
        <w:ind w:firstLine="482"/>
        <w:jc w:val="both"/>
        <w:rPr>
          <w:rFonts w:ascii="仿宋_GB2312" w:eastAsia="仿宋_GB2312" w:hAnsi="微软雅黑" w:cs="仿宋_GB2312"/>
          <w:sz w:val="32"/>
          <w:szCs w:val="32"/>
          <w:shd w:val="clear" w:color="auto" w:fill="FFFFFF"/>
          <w:lang w:bidi="ar"/>
        </w:rPr>
      </w:pPr>
      <w:r w:rsidRPr="00D75073">
        <w:rPr>
          <w:rFonts w:ascii="仿宋_GB2312" w:eastAsia="仿宋_GB2312" w:hAnsi="微软雅黑" w:cs="仿宋_GB2312" w:hint="eastAsia"/>
          <w:sz w:val="32"/>
          <w:szCs w:val="32"/>
          <w:shd w:val="clear" w:color="auto" w:fill="FFFFFF"/>
          <w:lang w:bidi="ar"/>
        </w:rPr>
        <w:t>（四）总结交流（11月下旬）</w:t>
      </w:r>
    </w:p>
    <w:p w14:paraId="0FB9F948" w14:textId="77777777" w:rsidR="00FD3A14" w:rsidRPr="00D75073" w:rsidRDefault="00071A14" w:rsidP="00EC18F0">
      <w:pPr>
        <w:shd w:val="clear" w:color="auto" w:fill="FFFFFF"/>
        <w:snapToGrid w:val="0"/>
        <w:spacing w:line="600" w:lineRule="exact"/>
        <w:ind w:firstLine="640"/>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1.集中交流。各单位要召开思想大讨论活动学习交流会，由各系部推选教师代表在全体教师大会上交流参加思想大讨论活动的思想认识、体会收获和今后努力方向、改进举措，进一步深化促进思想大讨论活动取得实效。</w:t>
      </w:r>
    </w:p>
    <w:p w14:paraId="6C9CF1F5" w14:textId="77777777" w:rsidR="00FD3A14" w:rsidRPr="00D75073" w:rsidRDefault="00071A14" w:rsidP="00EC18F0">
      <w:pPr>
        <w:shd w:val="clear" w:color="auto" w:fill="FFFFFF"/>
        <w:snapToGrid w:val="0"/>
        <w:spacing w:line="600" w:lineRule="exact"/>
        <w:ind w:firstLine="640"/>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2.选树先进。各单位要坚持择优标准，按照师生公认、重</w:t>
      </w:r>
      <w:r w:rsidRPr="00D75073">
        <w:rPr>
          <w:rFonts w:ascii="仿宋_GB2312" w:eastAsia="仿宋_GB2312" w:hAnsi="微软雅黑" w:cs="仿宋_GB2312" w:hint="eastAsia"/>
          <w:kern w:val="0"/>
          <w:sz w:val="32"/>
          <w:szCs w:val="32"/>
          <w:shd w:val="clear" w:color="auto" w:fill="FFFFFF"/>
          <w:lang w:bidi="ar"/>
        </w:rPr>
        <w:lastRenderedPageBreak/>
        <w:t>在一线、公开公正的原则，通过个人申报、资格审查、专家评审、组织审定等方式，自下而上选树一批政治素质过硬、业务能力精湛、育人水平高超的先进典型，营造比学赶超的良好氛围。</w:t>
      </w:r>
    </w:p>
    <w:p w14:paraId="5BFB23B0" w14:textId="53291BE7" w:rsidR="00FD3A14" w:rsidRPr="00D75073" w:rsidRDefault="00071A14" w:rsidP="00064FC7">
      <w:pPr>
        <w:shd w:val="clear" w:color="auto" w:fill="FFFFFF"/>
        <w:snapToGrid w:val="0"/>
        <w:spacing w:line="600" w:lineRule="exact"/>
        <w:ind w:firstLine="640"/>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3.成果总结。各单位要召开大会，总结开展思想大讨论活动的基本情况、活动成效，梳理思想大讨论活动中反映出来的教师队伍建设中的短板不足，提出下一步加强和</w:t>
      </w:r>
      <w:proofErr w:type="gramStart"/>
      <w:r w:rsidRPr="00D75073">
        <w:rPr>
          <w:rFonts w:ascii="仿宋_GB2312" w:eastAsia="仿宋_GB2312" w:hAnsi="微软雅黑" w:cs="仿宋_GB2312" w:hint="eastAsia"/>
          <w:kern w:val="0"/>
          <w:sz w:val="32"/>
          <w:szCs w:val="32"/>
          <w:shd w:val="clear" w:color="auto" w:fill="FFFFFF"/>
          <w:lang w:bidi="ar"/>
        </w:rPr>
        <w:t>改进高</w:t>
      </w:r>
      <w:proofErr w:type="gramEnd"/>
      <w:r w:rsidRPr="00D75073">
        <w:rPr>
          <w:rFonts w:ascii="仿宋_GB2312" w:eastAsia="仿宋_GB2312" w:hAnsi="微软雅黑" w:cs="仿宋_GB2312" w:hint="eastAsia"/>
          <w:kern w:val="0"/>
          <w:sz w:val="32"/>
          <w:szCs w:val="32"/>
          <w:shd w:val="clear" w:color="auto" w:fill="FFFFFF"/>
          <w:lang w:bidi="ar"/>
        </w:rPr>
        <w:t>素质专业化教师队伍建设的思路、措施。</w:t>
      </w:r>
      <w:r w:rsidR="00064FC7">
        <w:rPr>
          <w:rFonts w:ascii="仿宋_GB2312" w:eastAsia="仿宋_GB2312" w:hAnsi="微软雅黑" w:cs="仿宋_GB2312" w:hint="eastAsia"/>
          <w:kern w:val="0"/>
          <w:sz w:val="32"/>
          <w:szCs w:val="32"/>
          <w:shd w:val="clear" w:color="auto" w:fill="FFFFFF"/>
          <w:lang w:bidi="ar"/>
        </w:rPr>
        <w:t>活动结束时，填写</w:t>
      </w:r>
      <w:r w:rsidR="00064FC7" w:rsidRPr="009875FD">
        <w:rPr>
          <w:rFonts w:ascii="仿宋_GB2312" w:eastAsia="仿宋_GB2312" w:hAnsi="微软雅黑" w:cs="仿宋_GB2312" w:hint="eastAsia"/>
          <w:kern w:val="0"/>
          <w:sz w:val="32"/>
          <w:szCs w:val="32"/>
          <w:shd w:val="clear" w:color="auto" w:fill="FFFFFF"/>
          <w:lang w:bidi="ar"/>
        </w:rPr>
        <w:t>思想大讨论活动重点环节进展情况落实一览表</w:t>
      </w:r>
      <w:r w:rsidR="00064FC7">
        <w:rPr>
          <w:rFonts w:ascii="仿宋_GB2312" w:eastAsia="仿宋_GB2312" w:hAnsi="微软雅黑" w:cs="仿宋_GB2312" w:hint="eastAsia"/>
          <w:kern w:val="0"/>
          <w:sz w:val="32"/>
          <w:szCs w:val="32"/>
          <w:shd w:val="clear" w:color="auto" w:fill="FFFFFF"/>
          <w:lang w:bidi="ar"/>
        </w:rPr>
        <w:t>(</w:t>
      </w:r>
      <w:r w:rsidR="007B7E89">
        <w:rPr>
          <w:rFonts w:ascii="仿宋_GB2312" w:eastAsia="仿宋_GB2312" w:hAnsi="微软雅黑" w:cs="仿宋_GB2312" w:hint="eastAsia"/>
          <w:kern w:val="0"/>
          <w:sz w:val="32"/>
          <w:szCs w:val="32"/>
          <w:shd w:val="clear" w:color="auto" w:fill="FFFFFF"/>
          <w:lang w:bidi="ar"/>
        </w:rPr>
        <w:t>见</w:t>
      </w:r>
      <w:r w:rsidR="00064FC7">
        <w:rPr>
          <w:rFonts w:ascii="仿宋_GB2312" w:eastAsia="仿宋_GB2312" w:hAnsi="微软雅黑" w:cs="仿宋_GB2312" w:hint="eastAsia"/>
          <w:kern w:val="0"/>
          <w:sz w:val="32"/>
          <w:szCs w:val="32"/>
          <w:shd w:val="clear" w:color="auto" w:fill="FFFFFF"/>
          <w:lang w:bidi="ar"/>
        </w:rPr>
        <w:t>附件</w:t>
      </w:r>
      <w:r w:rsidR="007B7E89">
        <w:rPr>
          <w:rFonts w:ascii="仿宋_GB2312" w:eastAsia="仿宋_GB2312" w:hAnsi="微软雅黑" w:cs="仿宋_GB2312"/>
          <w:kern w:val="0"/>
          <w:sz w:val="32"/>
          <w:szCs w:val="32"/>
          <w:shd w:val="clear" w:color="auto" w:fill="FFFFFF"/>
          <w:lang w:bidi="ar"/>
        </w:rPr>
        <w:t>3</w:t>
      </w:r>
      <w:r w:rsidR="00064FC7">
        <w:rPr>
          <w:rFonts w:ascii="仿宋_GB2312" w:eastAsia="仿宋_GB2312" w:hAnsi="微软雅黑" w:cs="仿宋_GB2312"/>
          <w:kern w:val="0"/>
          <w:sz w:val="32"/>
          <w:szCs w:val="32"/>
          <w:shd w:val="clear" w:color="auto" w:fill="FFFFFF"/>
          <w:lang w:bidi="ar"/>
        </w:rPr>
        <w:t>)</w:t>
      </w:r>
      <w:r w:rsidR="00064FC7">
        <w:rPr>
          <w:rFonts w:ascii="仿宋_GB2312" w:eastAsia="仿宋_GB2312" w:hAnsi="微软雅黑" w:cs="仿宋_GB2312" w:hint="eastAsia"/>
          <w:kern w:val="0"/>
          <w:sz w:val="32"/>
          <w:szCs w:val="32"/>
          <w:shd w:val="clear" w:color="auto" w:fill="FFFFFF"/>
          <w:lang w:bidi="ar"/>
        </w:rPr>
        <w:t>，连同书面总结</w:t>
      </w:r>
      <w:r w:rsidR="00064FC7" w:rsidRPr="00D75073">
        <w:rPr>
          <w:rFonts w:ascii="仿宋_GB2312" w:eastAsia="仿宋_GB2312" w:hAnsi="微软雅黑" w:cs="仿宋_GB2312" w:hint="eastAsia"/>
          <w:kern w:val="0"/>
          <w:sz w:val="32"/>
          <w:szCs w:val="32"/>
          <w:shd w:val="clear" w:color="auto" w:fill="FFFFFF"/>
          <w:lang w:bidi="ar"/>
        </w:rPr>
        <w:t>(提纲样式参考附件</w:t>
      </w:r>
      <w:r w:rsidR="007B7E89">
        <w:rPr>
          <w:rFonts w:ascii="仿宋_GB2312" w:eastAsia="仿宋_GB2312" w:hAnsi="微软雅黑" w:cs="仿宋_GB2312"/>
          <w:kern w:val="0"/>
          <w:sz w:val="32"/>
          <w:szCs w:val="32"/>
          <w:shd w:val="clear" w:color="auto" w:fill="FFFFFF"/>
          <w:lang w:bidi="ar"/>
        </w:rPr>
        <w:t>4</w:t>
      </w:r>
      <w:r w:rsidR="00064FC7" w:rsidRPr="00D75073">
        <w:rPr>
          <w:rFonts w:ascii="仿宋_GB2312" w:eastAsia="仿宋_GB2312" w:hAnsi="微软雅黑" w:cs="仿宋_GB2312" w:hint="eastAsia"/>
          <w:kern w:val="0"/>
          <w:sz w:val="32"/>
          <w:szCs w:val="32"/>
          <w:shd w:val="clear" w:color="auto" w:fill="FFFFFF"/>
          <w:lang w:bidi="ar"/>
        </w:rPr>
        <w:t>)</w:t>
      </w:r>
      <w:r w:rsidR="00064FC7">
        <w:rPr>
          <w:rFonts w:ascii="仿宋_GB2312" w:eastAsia="仿宋_GB2312" w:hAnsi="微软雅黑" w:cs="仿宋_GB2312" w:hint="eastAsia"/>
          <w:kern w:val="0"/>
          <w:sz w:val="32"/>
          <w:szCs w:val="32"/>
          <w:shd w:val="clear" w:color="auto" w:fill="FFFFFF"/>
          <w:lang w:bidi="ar"/>
        </w:rPr>
        <w:t>一并</w:t>
      </w:r>
      <w:r w:rsidRPr="00D75073">
        <w:rPr>
          <w:rFonts w:ascii="仿宋_GB2312" w:eastAsia="仿宋_GB2312" w:hAnsi="微软雅黑" w:cs="仿宋_GB2312" w:hint="eastAsia"/>
          <w:kern w:val="0"/>
          <w:sz w:val="32"/>
          <w:szCs w:val="32"/>
          <w:shd w:val="clear" w:color="auto" w:fill="FFFFFF"/>
          <w:lang w:bidi="ar"/>
        </w:rPr>
        <w:t>提交学校</w:t>
      </w:r>
      <w:r w:rsidR="007133BF">
        <w:rPr>
          <w:rFonts w:ascii="仿宋_GB2312" w:eastAsia="仿宋_GB2312" w:hAnsi="微软雅黑" w:cs="仿宋_GB2312" w:hint="eastAsia"/>
          <w:kern w:val="0"/>
          <w:sz w:val="32"/>
          <w:szCs w:val="32"/>
          <w:shd w:val="clear" w:color="auto" w:fill="FFFFFF"/>
          <w:lang w:bidi="ar"/>
        </w:rPr>
        <w:t>，附件3和附件4的</w:t>
      </w:r>
      <w:r w:rsidR="007133BF" w:rsidRPr="007133BF">
        <w:rPr>
          <w:rFonts w:ascii="仿宋_GB2312" w:eastAsia="仿宋_GB2312" w:hAnsi="微软雅黑" w:cs="仿宋_GB2312" w:hint="eastAsia"/>
          <w:b/>
          <w:bCs/>
          <w:kern w:val="0"/>
          <w:sz w:val="32"/>
          <w:szCs w:val="32"/>
          <w:shd w:val="clear" w:color="auto" w:fill="FFFFFF"/>
          <w:lang w:bidi="ar"/>
        </w:rPr>
        <w:t>电子版、盖章扫描件</w:t>
      </w:r>
      <w:r w:rsidR="007133BF" w:rsidRPr="007133BF">
        <w:rPr>
          <w:rFonts w:ascii="仿宋_GB2312" w:eastAsia="仿宋_GB2312" w:hAnsi="微软雅黑" w:cs="仿宋_GB2312" w:hint="eastAsia"/>
          <w:kern w:val="0"/>
          <w:sz w:val="32"/>
          <w:szCs w:val="32"/>
          <w:shd w:val="clear" w:color="auto" w:fill="FFFFFF"/>
          <w:lang w:bidi="ar"/>
        </w:rPr>
        <w:t>发至党委教师工作部刘东园OA</w:t>
      </w:r>
      <w:r w:rsidR="007133BF">
        <w:rPr>
          <w:rFonts w:ascii="仿宋_GB2312" w:eastAsia="仿宋_GB2312" w:hAnsi="微软雅黑" w:cs="仿宋_GB2312" w:hint="eastAsia"/>
          <w:b/>
          <w:bCs/>
          <w:kern w:val="0"/>
          <w:sz w:val="32"/>
          <w:szCs w:val="32"/>
          <w:shd w:val="clear" w:color="auto" w:fill="FFFFFF"/>
          <w:lang w:bidi="ar"/>
        </w:rPr>
        <w:t>，</w:t>
      </w:r>
      <w:r w:rsidR="007133BF" w:rsidRPr="007133BF">
        <w:rPr>
          <w:rFonts w:ascii="仿宋_GB2312" w:eastAsia="仿宋_GB2312" w:hAnsi="微软雅黑" w:cs="仿宋_GB2312" w:hint="eastAsia"/>
          <w:b/>
          <w:bCs/>
          <w:kern w:val="0"/>
          <w:sz w:val="32"/>
          <w:szCs w:val="32"/>
          <w:shd w:val="clear" w:color="auto" w:fill="FFFFFF"/>
          <w:lang w:bidi="ar"/>
        </w:rPr>
        <w:t>纸质版原件</w:t>
      </w:r>
      <w:r w:rsidR="007133BF" w:rsidRPr="007133BF">
        <w:rPr>
          <w:rFonts w:ascii="仿宋_GB2312" w:eastAsia="仿宋_GB2312" w:hAnsi="微软雅黑" w:cs="仿宋_GB2312" w:hint="eastAsia"/>
          <w:kern w:val="0"/>
          <w:sz w:val="32"/>
          <w:szCs w:val="32"/>
          <w:shd w:val="clear" w:color="auto" w:fill="FFFFFF"/>
          <w:lang w:bidi="ar"/>
        </w:rPr>
        <w:t>报至先骕楼5区3</w:t>
      </w:r>
      <w:r w:rsidR="007133BF" w:rsidRPr="007133BF">
        <w:rPr>
          <w:rFonts w:ascii="仿宋_GB2312" w:eastAsia="仿宋_GB2312" w:hAnsi="微软雅黑" w:cs="仿宋_GB2312"/>
          <w:kern w:val="0"/>
          <w:sz w:val="32"/>
          <w:szCs w:val="32"/>
          <w:shd w:val="clear" w:color="auto" w:fill="FFFFFF"/>
          <w:lang w:bidi="ar"/>
        </w:rPr>
        <w:t>04</w:t>
      </w:r>
      <w:r w:rsidR="007133BF" w:rsidRPr="007133BF">
        <w:rPr>
          <w:rFonts w:ascii="仿宋_GB2312" w:eastAsia="仿宋_GB2312" w:hAnsi="微软雅黑" w:cs="仿宋_GB2312" w:hint="eastAsia"/>
          <w:kern w:val="0"/>
          <w:sz w:val="32"/>
          <w:szCs w:val="32"/>
          <w:shd w:val="clear" w:color="auto" w:fill="FFFFFF"/>
          <w:lang w:bidi="ar"/>
        </w:rPr>
        <w:t>室</w:t>
      </w:r>
      <w:r w:rsidRPr="00D75073">
        <w:rPr>
          <w:rFonts w:ascii="仿宋_GB2312" w:eastAsia="仿宋_GB2312" w:hAnsi="微软雅黑" w:cs="仿宋_GB2312" w:hint="eastAsia"/>
          <w:kern w:val="0"/>
          <w:sz w:val="32"/>
          <w:szCs w:val="32"/>
          <w:shd w:val="clear" w:color="auto" w:fill="FFFFFF"/>
          <w:lang w:bidi="ar"/>
        </w:rPr>
        <w:t>。</w:t>
      </w:r>
    </w:p>
    <w:p w14:paraId="4C94EF21" w14:textId="77777777" w:rsidR="00FD3A14" w:rsidRPr="00D75073" w:rsidRDefault="00071A14" w:rsidP="00EC18F0">
      <w:pPr>
        <w:shd w:val="clear" w:color="auto" w:fill="FFFFFF"/>
        <w:snapToGrid w:val="0"/>
        <w:spacing w:line="600" w:lineRule="exact"/>
        <w:ind w:firstLine="640"/>
        <w:rPr>
          <w:rFonts w:ascii="仿宋_GB2312" w:eastAsia="仿宋_GB2312" w:hAnsi="仿宋" w:cs="仿宋"/>
          <w:sz w:val="32"/>
          <w:szCs w:val="32"/>
        </w:rPr>
      </w:pPr>
      <w:r w:rsidRPr="00D75073">
        <w:rPr>
          <w:rFonts w:ascii="仿宋_GB2312" w:eastAsia="仿宋_GB2312" w:hAnsi="微软雅黑" w:cs="仿宋_GB2312" w:hint="eastAsia"/>
          <w:b/>
          <w:bCs/>
          <w:sz w:val="32"/>
          <w:szCs w:val="32"/>
          <w:shd w:val="clear" w:color="auto" w:fill="FFFFFF"/>
          <w:lang w:bidi="ar"/>
        </w:rPr>
        <w:t>六、工作要求</w:t>
      </w:r>
    </w:p>
    <w:p w14:paraId="08A696D0" w14:textId="77777777" w:rsidR="00FD3A14" w:rsidRPr="00D75073" w:rsidRDefault="00071A14" w:rsidP="00EC18F0">
      <w:pPr>
        <w:shd w:val="clear" w:color="auto" w:fill="FFFFFF"/>
        <w:snapToGrid w:val="0"/>
        <w:spacing w:line="600" w:lineRule="exact"/>
        <w:ind w:firstLine="640"/>
        <w:rPr>
          <w:rFonts w:ascii="仿宋_GB2312" w:eastAsia="仿宋_GB2312" w:hAnsi="微软雅黑" w:cs="仿宋_GB2312"/>
          <w:kern w:val="0"/>
          <w:sz w:val="32"/>
          <w:szCs w:val="32"/>
          <w:shd w:val="clear" w:color="auto" w:fill="FFFFFF"/>
          <w:lang w:bidi="ar"/>
        </w:rPr>
      </w:pPr>
      <w:bookmarkStart w:id="29" w:name="OLE_LINK30"/>
      <w:r w:rsidRPr="00D75073">
        <w:rPr>
          <w:rFonts w:ascii="仿宋_GB2312" w:eastAsia="仿宋_GB2312" w:hAnsi="微软雅黑" w:cs="仿宋_GB2312" w:hint="eastAsia"/>
          <w:kern w:val="0"/>
          <w:sz w:val="32"/>
          <w:szCs w:val="32"/>
          <w:shd w:val="clear" w:color="auto" w:fill="FFFFFF"/>
          <w:lang w:bidi="ar"/>
        </w:rPr>
        <w:t>1.高度重视，强化领导。开展思想大讨论活动是学习领会习近平总书记关于教育的重要论述、贯彻落实《中共中央国务院关于弘扬教育家精神加强新时代高素质专业化教师队伍建设的意见》，落实省委巡视整改任务，与时俱</w:t>
      </w:r>
      <w:proofErr w:type="gramStart"/>
      <w:r w:rsidRPr="00D75073">
        <w:rPr>
          <w:rFonts w:ascii="仿宋_GB2312" w:eastAsia="仿宋_GB2312" w:hAnsi="微软雅黑" w:cs="仿宋_GB2312" w:hint="eastAsia"/>
          <w:kern w:val="0"/>
          <w:sz w:val="32"/>
          <w:szCs w:val="32"/>
          <w:shd w:val="clear" w:color="auto" w:fill="FFFFFF"/>
          <w:lang w:bidi="ar"/>
        </w:rPr>
        <w:t>进推进</w:t>
      </w:r>
      <w:proofErr w:type="gramEnd"/>
      <w:r w:rsidRPr="00D75073">
        <w:rPr>
          <w:rFonts w:ascii="仿宋_GB2312" w:eastAsia="仿宋_GB2312" w:hAnsi="微软雅黑" w:cs="仿宋_GB2312" w:hint="eastAsia"/>
          <w:kern w:val="0"/>
          <w:sz w:val="32"/>
          <w:szCs w:val="32"/>
          <w:shd w:val="clear" w:color="auto" w:fill="FFFFFF"/>
          <w:lang w:bidi="ar"/>
        </w:rPr>
        <w:t>学校教师队伍建设迈上新台阶的一项重要举措。各单位要高度重视，把此项活动作为当前一项重要工作来抓，成立领导小组，认真研究，精心部署，周密安排，有序推进，确保</w:t>
      </w:r>
      <w:bookmarkEnd w:id="29"/>
      <w:r w:rsidRPr="00D75073">
        <w:rPr>
          <w:rFonts w:ascii="仿宋_GB2312" w:eastAsia="仿宋_GB2312" w:hAnsi="微软雅黑" w:cs="仿宋_GB2312" w:hint="eastAsia"/>
          <w:kern w:val="0"/>
          <w:sz w:val="32"/>
          <w:szCs w:val="32"/>
          <w:shd w:val="clear" w:color="auto" w:fill="FFFFFF"/>
          <w:lang w:bidi="ar"/>
        </w:rPr>
        <w:t>思想大讨论活动扎实深入开展。</w:t>
      </w:r>
    </w:p>
    <w:p w14:paraId="79F46A86" w14:textId="77777777" w:rsidR="00FD3A14" w:rsidRPr="00D75073" w:rsidRDefault="00071A14" w:rsidP="00EC18F0">
      <w:pPr>
        <w:shd w:val="clear" w:color="auto" w:fill="FFFFFF"/>
        <w:snapToGrid w:val="0"/>
        <w:spacing w:line="600" w:lineRule="exact"/>
        <w:ind w:firstLine="640"/>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2.联系实际，务求实效。各单位要引导教师把参与思想大讨论活动与学习贯彻全国教育大会精神结合起来，与庆祝第</w:t>
      </w:r>
      <w:r w:rsidRPr="00D75073">
        <w:rPr>
          <w:rFonts w:ascii="仿宋_GB2312" w:eastAsia="仿宋_GB2312" w:hAnsi="微软雅黑" w:cs="仿宋_GB2312" w:hint="eastAsia"/>
          <w:kern w:val="0"/>
          <w:sz w:val="32"/>
          <w:szCs w:val="32"/>
          <w:shd w:val="clear" w:color="auto" w:fill="FFFFFF"/>
          <w:lang w:bidi="ar"/>
        </w:rPr>
        <w:lastRenderedPageBreak/>
        <w:t>40个教师节结合起来，与推动高质量发展、实现双一流突破的总体目标结合起来，与落实立德树人根本任务、履行为党育人为国育才的使命担当结合起来，充分调动教师参与思想大讨论活动的积极性、主动性，为加强教师队伍建设建言献策，推动教师队伍建设工作更加科学化、体系化、制度化。</w:t>
      </w:r>
    </w:p>
    <w:p w14:paraId="30A78307" w14:textId="77777777" w:rsidR="00FD3A14" w:rsidRPr="00D75073" w:rsidRDefault="00071A14" w:rsidP="00EC18F0">
      <w:pPr>
        <w:shd w:val="clear" w:color="auto" w:fill="FFFFFF"/>
        <w:snapToGrid w:val="0"/>
        <w:spacing w:line="600" w:lineRule="exact"/>
        <w:ind w:firstLine="640"/>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3.加强宣传，营造氛围。各单位要加大宣传工作力度，综合运用网站、公众号、电子显示屏新闻媒体等多渠道、多手段，积极宣传思想大讨论活动的目的意义、重要内容、步骤安排和相关要求，及时报道思想大讨论活动进展情况，客观反映思想大讨论活动带来的新面貌、新气象、新成效，全面展示人人参与思想大讨论活动的火热局面，为思想大讨论活动营造良好的舆论氛围。</w:t>
      </w:r>
    </w:p>
    <w:p w14:paraId="255A7032" w14:textId="0D1F88DD" w:rsidR="00FD3A14" w:rsidRDefault="00071A14" w:rsidP="00EC18F0">
      <w:pPr>
        <w:shd w:val="clear" w:color="auto" w:fill="FFFFFF"/>
        <w:snapToGrid w:val="0"/>
        <w:spacing w:line="600" w:lineRule="exact"/>
        <w:ind w:firstLine="640"/>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组织好思想大讨论活动，事关教师队伍建设，事关学校发展，学校将适时对各单位开展思想大讨论活动情况进行专项督查。</w:t>
      </w:r>
    </w:p>
    <w:p w14:paraId="0DD23A10" w14:textId="4A1712EC" w:rsidR="002944E0" w:rsidRPr="00D75073" w:rsidRDefault="002944E0" w:rsidP="00EC18F0">
      <w:pPr>
        <w:shd w:val="clear" w:color="auto" w:fill="FFFFFF"/>
        <w:snapToGrid w:val="0"/>
        <w:spacing w:line="600" w:lineRule="exact"/>
        <w:ind w:firstLine="640"/>
        <w:rPr>
          <w:rFonts w:ascii="仿宋_GB2312" w:eastAsia="仿宋_GB2312" w:hAnsi="微软雅黑" w:cs="仿宋_GB2312" w:hint="eastAsia"/>
          <w:kern w:val="0"/>
          <w:sz w:val="32"/>
          <w:szCs w:val="32"/>
          <w:shd w:val="clear" w:color="auto" w:fill="FFFFFF"/>
          <w:lang w:bidi="ar"/>
        </w:rPr>
      </w:pPr>
      <w:r>
        <w:rPr>
          <w:rFonts w:ascii="仿宋_GB2312" w:eastAsia="仿宋_GB2312" w:hAnsi="微软雅黑" w:cs="仿宋_GB2312" w:hint="eastAsia"/>
          <w:kern w:val="0"/>
          <w:sz w:val="32"/>
          <w:szCs w:val="32"/>
          <w:shd w:val="clear" w:color="auto" w:fill="FFFFFF"/>
          <w:lang w:bidi="ar"/>
        </w:rPr>
        <w:t>联系人：刘东园，0</w:t>
      </w:r>
      <w:r>
        <w:rPr>
          <w:rFonts w:ascii="仿宋_GB2312" w:eastAsia="仿宋_GB2312" w:hAnsi="微软雅黑" w:cs="仿宋_GB2312"/>
          <w:kern w:val="0"/>
          <w:sz w:val="32"/>
          <w:szCs w:val="32"/>
          <w:shd w:val="clear" w:color="auto" w:fill="FFFFFF"/>
          <w:lang w:bidi="ar"/>
        </w:rPr>
        <w:t>791-88123005</w:t>
      </w:r>
      <w:r>
        <w:rPr>
          <w:rFonts w:ascii="仿宋_GB2312" w:eastAsia="仿宋_GB2312" w:hAnsi="微软雅黑" w:cs="仿宋_GB2312" w:hint="eastAsia"/>
          <w:kern w:val="0"/>
          <w:sz w:val="32"/>
          <w:szCs w:val="32"/>
          <w:shd w:val="clear" w:color="auto" w:fill="FFFFFF"/>
          <w:lang w:bidi="ar"/>
        </w:rPr>
        <w:t>，</w:t>
      </w:r>
      <w:r w:rsidR="00876DCF">
        <w:rPr>
          <w:rFonts w:ascii="仿宋_GB2312" w:eastAsia="仿宋_GB2312" w:hAnsi="微软雅黑" w:cs="仿宋_GB2312" w:hint="eastAsia"/>
          <w:kern w:val="0"/>
          <w:sz w:val="32"/>
          <w:szCs w:val="32"/>
          <w:shd w:val="clear" w:color="auto" w:fill="FFFFFF"/>
          <w:lang w:bidi="ar"/>
        </w:rPr>
        <w:t>先骕楼5区3</w:t>
      </w:r>
      <w:r w:rsidR="00876DCF">
        <w:rPr>
          <w:rFonts w:ascii="仿宋_GB2312" w:eastAsia="仿宋_GB2312" w:hAnsi="微软雅黑" w:cs="仿宋_GB2312"/>
          <w:kern w:val="0"/>
          <w:sz w:val="32"/>
          <w:szCs w:val="32"/>
          <w:shd w:val="clear" w:color="auto" w:fill="FFFFFF"/>
          <w:lang w:bidi="ar"/>
        </w:rPr>
        <w:t>04</w:t>
      </w:r>
      <w:r w:rsidR="00876DCF">
        <w:rPr>
          <w:rFonts w:ascii="仿宋_GB2312" w:eastAsia="仿宋_GB2312" w:hAnsi="微软雅黑" w:cs="仿宋_GB2312" w:hint="eastAsia"/>
          <w:kern w:val="0"/>
          <w:sz w:val="32"/>
          <w:szCs w:val="32"/>
          <w:shd w:val="clear" w:color="auto" w:fill="FFFFFF"/>
          <w:lang w:bidi="ar"/>
        </w:rPr>
        <w:t>室。</w:t>
      </w:r>
    </w:p>
    <w:p w14:paraId="198F010A" w14:textId="77777777" w:rsidR="00FD3A14" w:rsidRPr="00D75073" w:rsidRDefault="00071A14" w:rsidP="00EC18F0">
      <w:pPr>
        <w:shd w:val="clear" w:color="auto" w:fill="FFFFFF"/>
        <w:snapToGrid w:val="0"/>
        <w:spacing w:line="600" w:lineRule="exact"/>
        <w:ind w:firstLine="640"/>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附件：</w:t>
      </w:r>
    </w:p>
    <w:p w14:paraId="1E278C11" w14:textId="77777777" w:rsidR="00FD3A14" w:rsidRPr="00D75073" w:rsidRDefault="00071A14" w:rsidP="00EC18F0">
      <w:pPr>
        <w:shd w:val="clear" w:color="auto" w:fill="FFFFFF"/>
        <w:snapToGrid w:val="0"/>
        <w:spacing w:line="600" w:lineRule="exact"/>
        <w:ind w:firstLine="640"/>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1. 思想大讨论活动学习参考目录</w:t>
      </w:r>
    </w:p>
    <w:p w14:paraId="6E351AD3" w14:textId="7F817C29" w:rsidR="00FD3A14" w:rsidRDefault="00071A14" w:rsidP="00EC18F0">
      <w:pPr>
        <w:shd w:val="clear" w:color="auto" w:fill="FFFFFF"/>
        <w:snapToGrid w:val="0"/>
        <w:spacing w:line="600" w:lineRule="exact"/>
        <w:ind w:firstLine="640"/>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2. 思想大讨论活动个人自查问题整改清单</w:t>
      </w:r>
    </w:p>
    <w:p w14:paraId="25853FEF" w14:textId="24828BF3" w:rsidR="002556AE" w:rsidRPr="00D75073" w:rsidRDefault="002556AE" w:rsidP="00EC18F0">
      <w:pPr>
        <w:shd w:val="clear" w:color="auto" w:fill="FFFFFF"/>
        <w:snapToGrid w:val="0"/>
        <w:spacing w:line="600" w:lineRule="exact"/>
        <w:ind w:firstLine="640"/>
        <w:rPr>
          <w:rFonts w:ascii="仿宋_GB2312" w:eastAsia="仿宋_GB2312" w:hAnsi="微软雅黑" w:cs="仿宋_GB2312" w:hint="eastAsia"/>
          <w:kern w:val="0"/>
          <w:sz w:val="32"/>
          <w:szCs w:val="32"/>
          <w:shd w:val="clear" w:color="auto" w:fill="FFFFFF"/>
          <w:lang w:bidi="ar"/>
        </w:rPr>
      </w:pPr>
      <w:r>
        <w:rPr>
          <w:rFonts w:ascii="仿宋_GB2312" w:eastAsia="仿宋_GB2312" w:hAnsi="微软雅黑" w:cs="仿宋_GB2312"/>
          <w:kern w:val="0"/>
          <w:sz w:val="32"/>
          <w:szCs w:val="32"/>
          <w:shd w:val="clear" w:color="auto" w:fill="FFFFFF"/>
          <w:lang w:bidi="ar"/>
        </w:rPr>
        <w:t>3</w:t>
      </w:r>
      <w:r>
        <w:rPr>
          <w:rFonts w:ascii="仿宋_GB2312" w:eastAsia="仿宋_GB2312" w:hAnsi="微软雅黑" w:cs="仿宋_GB2312"/>
          <w:kern w:val="0"/>
          <w:sz w:val="32"/>
          <w:szCs w:val="32"/>
          <w:shd w:val="clear" w:color="auto" w:fill="FFFFFF"/>
          <w:lang w:bidi="ar"/>
        </w:rPr>
        <w:t>.</w:t>
      </w:r>
      <w:r w:rsidRPr="009875FD">
        <w:rPr>
          <w:rFonts w:hint="eastAsia"/>
        </w:rPr>
        <w:t xml:space="preserve"> </w:t>
      </w:r>
      <w:r w:rsidRPr="009875FD">
        <w:rPr>
          <w:rFonts w:ascii="仿宋_GB2312" w:eastAsia="仿宋_GB2312" w:hAnsi="微软雅黑" w:cs="仿宋_GB2312" w:hint="eastAsia"/>
          <w:kern w:val="0"/>
          <w:sz w:val="32"/>
          <w:szCs w:val="32"/>
          <w:shd w:val="clear" w:color="auto" w:fill="FFFFFF"/>
          <w:lang w:bidi="ar"/>
        </w:rPr>
        <w:t>思想大讨论活动重点环节进展情况落实一览表</w:t>
      </w:r>
    </w:p>
    <w:p w14:paraId="372BBFB7" w14:textId="0D75843B" w:rsidR="00382D37" w:rsidRDefault="002556AE" w:rsidP="002556AE">
      <w:pPr>
        <w:shd w:val="clear" w:color="auto" w:fill="FFFFFF"/>
        <w:snapToGrid w:val="0"/>
        <w:spacing w:line="600" w:lineRule="exact"/>
        <w:ind w:firstLineChars="200" w:firstLine="640"/>
        <w:rPr>
          <w:rFonts w:ascii="仿宋_GB2312" w:eastAsia="仿宋_GB2312" w:hAnsi="微软雅黑" w:cs="仿宋_GB2312"/>
          <w:kern w:val="0"/>
          <w:sz w:val="32"/>
          <w:szCs w:val="32"/>
          <w:shd w:val="clear" w:color="auto" w:fill="FFFFFF"/>
          <w:lang w:bidi="ar"/>
        </w:rPr>
      </w:pPr>
      <w:r>
        <w:rPr>
          <w:rFonts w:ascii="仿宋_GB2312" w:eastAsia="仿宋_GB2312" w:hAnsi="微软雅黑" w:cs="仿宋_GB2312"/>
          <w:kern w:val="0"/>
          <w:sz w:val="32"/>
          <w:szCs w:val="32"/>
          <w:shd w:val="clear" w:color="auto" w:fill="FFFFFF"/>
          <w:lang w:bidi="ar"/>
        </w:rPr>
        <w:t>4</w:t>
      </w:r>
      <w:r w:rsidR="00071A14" w:rsidRPr="00D75073">
        <w:rPr>
          <w:rFonts w:ascii="仿宋_GB2312" w:eastAsia="仿宋_GB2312" w:hAnsi="微软雅黑" w:cs="仿宋_GB2312" w:hint="eastAsia"/>
          <w:kern w:val="0"/>
          <w:sz w:val="32"/>
          <w:szCs w:val="32"/>
          <w:shd w:val="clear" w:color="auto" w:fill="FFFFFF"/>
          <w:lang w:bidi="ar"/>
        </w:rPr>
        <w:t xml:space="preserve">. </w:t>
      </w:r>
      <w:r w:rsidR="00E43895">
        <w:rPr>
          <w:rFonts w:ascii="仿宋_GB2312" w:eastAsia="仿宋_GB2312" w:hAnsi="微软雅黑" w:cs="仿宋_GB2312"/>
          <w:kern w:val="0"/>
          <w:sz w:val="32"/>
          <w:szCs w:val="32"/>
          <w:u w:val="single"/>
          <w:shd w:val="clear" w:color="auto" w:fill="FFFFFF"/>
          <w:lang w:bidi="ar"/>
        </w:rPr>
        <w:t xml:space="preserve">       </w:t>
      </w:r>
      <w:r w:rsidR="00071A14" w:rsidRPr="00D75073">
        <w:rPr>
          <w:rFonts w:ascii="仿宋_GB2312" w:eastAsia="仿宋_GB2312" w:hAnsi="微软雅黑" w:cs="仿宋_GB2312" w:hint="eastAsia"/>
          <w:kern w:val="0"/>
          <w:sz w:val="32"/>
          <w:szCs w:val="32"/>
          <w:shd w:val="clear" w:color="auto" w:fill="FFFFFF"/>
          <w:lang w:bidi="ar"/>
        </w:rPr>
        <w:t>(单位)思想大讨论活动总结报告提纲(样式)</w:t>
      </w:r>
    </w:p>
    <w:p w14:paraId="705E80C8" w14:textId="747F5F15" w:rsidR="003E1B39" w:rsidRDefault="003E1B39" w:rsidP="002556AE">
      <w:pPr>
        <w:shd w:val="clear" w:color="auto" w:fill="FFFFFF"/>
        <w:snapToGrid w:val="0"/>
        <w:spacing w:line="600" w:lineRule="exact"/>
        <w:ind w:firstLineChars="200" w:firstLine="640"/>
        <w:rPr>
          <w:rFonts w:ascii="仿宋_GB2312" w:eastAsia="仿宋_GB2312" w:hAnsi="微软雅黑" w:cs="仿宋_GB2312"/>
          <w:kern w:val="0"/>
          <w:sz w:val="32"/>
          <w:szCs w:val="32"/>
          <w:shd w:val="clear" w:color="auto" w:fill="FFFFFF"/>
          <w:lang w:bidi="ar"/>
        </w:rPr>
      </w:pPr>
    </w:p>
    <w:p w14:paraId="556F8E28" w14:textId="77777777" w:rsidR="003E1B39" w:rsidRPr="002556AE" w:rsidRDefault="003E1B39" w:rsidP="002556AE">
      <w:pPr>
        <w:shd w:val="clear" w:color="auto" w:fill="FFFFFF"/>
        <w:snapToGrid w:val="0"/>
        <w:spacing w:line="600" w:lineRule="exact"/>
        <w:ind w:firstLineChars="200" w:firstLine="640"/>
        <w:rPr>
          <w:rFonts w:ascii="仿宋_GB2312" w:eastAsia="仿宋_GB2312" w:hAnsi="微软雅黑" w:cs="仿宋_GB2312" w:hint="eastAsia"/>
          <w:kern w:val="0"/>
          <w:sz w:val="32"/>
          <w:szCs w:val="32"/>
          <w:shd w:val="clear" w:color="auto" w:fill="FFFFFF"/>
          <w:lang w:bidi="ar"/>
        </w:rPr>
      </w:pPr>
    </w:p>
    <w:p w14:paraId="0D8D3BDF" w14:textId="65DBAA93" w:rsidR="00FD3A14" w:rsidRPr="00D75073" w:rsidRDefault="00071A14" w:rsidP="00382D37">
      <w:pPr>
        <w:shd w:val="clear" w:color="auto" w:fill="FFFFFF"/>
        <w:snapToGrid w:val="0"/>
        <w:spacing w:line="600" w:lineRule="exact"/>
        <w:jc w:val="center"/>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lastRenderedPageBreak/>
        <w:t>附件1: 思想大讨论活动学习参考目录</w:t>
      </w:r>
    </w:p>
    <w:p w14:paraId="7E3EA2EA" w14:textId="77777777" w:rsidR="00FD3A14" w:rsidRPr="00D75073" w:rsidRDefault="00071A14" w:rsidP="00D75073">
      <w:pPr>
        <w:snapToGrid w:val="0"/>
        <w:spacing w:line="600" w:lineRule="exact"/>
        <w:jc w:val="left"/>
        <w:rPr>
          <w:rFonts w:ascii="仿宋_GB2312" w:eastAsia="仿宋_GB2312" w:hAnsi="Times New Roman" w:cs="Times New Roman"/>
          <w:kern w:val="0"/>
          <w:sz w:val="32"/>
          <w:szCs w:val="32"/>
        </w:rPr>
      </w:pPr>
      <w:r w:rsidRPr="00D75073">
        <w:rPr>
          <w:rFonts w:ascii="仿宋_GB2312" w:eastAsia="仿宋_GB2312" w:hAnsi="Times New Roman" w:cs="Times New Roman" w:hint="eastAsia"/>
          <w:kern w:val="0"/>
          <w:sz w:val="32"/>
          <w:szCs w:val="32"/>
        </w:rPr>
        <w:t>1.《在全国教育大会上的讲话》 (2024年9月9日—10日)</w:t>
      </w:r>
    </w:p>
    <w:p w14:paraId="43FCE118" w14:textId="77777777" w:rsidR="00FD3A14" w:rsidRPr="00D75073" w:rsidRDefault="00071A14" w:rsidP="00D75073">
      <w:pPr>
        <w:snapToGrid w:val="0"/>
        <w:spacing w:line="600" w:lineRule="exact"/>
        <w:jc w:val="left"/>
        <w:rPr>
          <w:rFonts w:ascii="仿宋_GB2312" w:eastAsia="仿宋_GB2312" w:hAnsi="Times New Roman" w:cs="Times New Roman"/>
          <w:kern w:val="0"/>
          <w:sz w:val="32"/>
          <w:szCs w:val="32"/>
        </w:rPr>
      </w:pPr>
      <w:r w:rsidRPr="00D75073">
        <w:rPr>
          <w:rFonts w:ascii="仿宋_GB2312" w:eastAsia="仿宋_GB2312" w:hAnsi="Times New Roman" w:cs="Times New Roman" w:hint="eastAsia"/>
          <w:kern w:val="0"/>
          <w:sz w:val="32"/>
          <w:szCs w:val="32"/>
        </w:rPr>
        <w:t>2.《在二十届中共中央政治局第五次集体学习时的讲话》 (2023年5月29日)</w:t>
      </w:r>
    </w:p>
    <w:p w14:paraId="575439BF" w14:textId="77777777" w:rsidR="00FD3A14" w:rsidRPr="00D75073" w:rsidRDefault="00071A14" w:rsidP="00D75073">
      <w:pPr>
        <w:snapToGrid w:val="0"/>
        <w:spacing w:line="600" w:lineRule="exact"/>
        <w:jc w:val="left"/>
        <w:rPr>
          <w:rFonts w:ascii="仿宋_GB2312" w:eastAsia="仿宋_GB2312" w:hAnsi="Times New Roman" w:cs="Times New Roman"/>
          <w:kern w:val="0"/>
          <w:sz w:val="32"/>
          <w:szCs w:val="32"/>
        </w:rPr>
      </w:pPr>
      <w:r w:rsidRPr="00D75073">
        <w:rPr>
          <w:rFonts w:ascii="仿宋_GB2312" w:eastAsia="仿宋_GB2312" w:hAnsi="Times New Roman" w:cs="Times New Roman" w:hint="eastAsia"/>
          <w:kern w:val="0"/>
          <w:sz w:val="32"/>
          <w:szCs w:val="32"/>
        </w:rPr>
        <w:t>3.《在中国人民大学考察时的讲话》 (2022年4月25日)</w:t>
      </w:r>
    </w:p>
    <w:p w14:paraId="55384108" w14:textId="77777777" w:rsidR="00FD3A14" w:rsidRPr="00D75073" w:rsidRDefault="00071A14" w:rsidP="00D75073">
      <w:pPr>
        <w:snapToGrid w:val="0"/>
        <w:spacing w:line="600" w:lineRule="exact"/>
        <w:jc w:val="left"/>
        <w:rPr>
          <w:rFonts w:ascii="仿宋_GB2312" w:eastAsia="仿宋_GB2312" w:hAnsi="Times New Roman" w:cs="Times New Roman"/>
          <w:kern w:val="0"/>
          <w:sz w:val="32"/>
          <w:szCs w:val="32"/>
        </w:rPr>
      </w:pPr>
      <w:r w:rsidRPr="00D75073">
        <w:rPr>
          <w:rFonts w:ascii="仿宋_GB2312" w:eastAsia="仿宋_GB2312" w:hAnsi="Times New Roman" w:cs="Times New Roman" w:hint="eastAsia"/>
          <w:kern w:val="0"/>
          <w:sz w:val="32"/>
          <w:szCs w:val="32"/>
        </w:rPr>
        <w:t>4.《在清华大学考察时的讲话》(2021年4月19日)</w:t>
      </w:r>
    </w:p>
    <w:p w14:paraId="6A23B847" w14:textId="77777777" w:rsidR="00FD3A14" w:rsidRPr="00D75073" w:rsidRDefault="00071A14" w:rsidP="00D75073">
      <w:pPr>
        <w:snapToGrid w:val="0"/>
        <w:spacing w:line="600" w:lineRule="exact"/>
        <w:jc w:val="left"/>
        <w:rPr>
          <w:rFonts w:ascii="仿宋_GB2312" w:eastAsia="仿宋_GB2312" w:hAnsi="Times New Roman" w:cs="Times New Roman"/>
          <w:kern w:val="0"/>
          <w:sz w:val="32"/>
          <w:szCs w:val="32"/>
        </w:rPr>
      </w:pPr>
      <w:r w:rsidRPr="00D75073">
        <w:rPr>
          <w:rFonts w:ascii="仿宋_GB2312" w:eastAsia="仿宋_GB2312" w:hAnsi="Times New Roman" w:cs="Times New Roman" w:hint="eastAsia"/>
          <w:kern w:val="0"/>
          <w:sz w:val="32"/>
          <w:szCs w:val="32"/>
        </w:rPr>
        <w:t>5.《在中央人才工作会议上的讲话》(2021年9月28日)</w:t>
      </w:r>
    </w:p>
    <w:p w14:paraId="77617CF7" w14:textId="77777777" w:rsidR="00FD3A14" w:rsidRPr="00D75073" w:rsidRDefault="00071A14" w:rsidP="00D75073">
      <w:pPr>
        <w:snapToGrid w:val="0"/>
        <w:spacing w:line="600" w:lineRule="exact"/>
        <w:jc w:val="left"/>
        <w:rPr>
          <w:rFonts w:ascii="仿宋_GB2312" w:eastAsia="仿宋_GB2312" w:hAnsi="Times New Roman" w:cs="Times New Roman"/>
          <w:kern w:val="0"/>
          <w:sz w:val="32"/>
          <w:szCs w:val="32"/>
        </w:rPr>
      </w:pPr>
      <w:r w:rsidRPr="00D75073">
        <w:rPr>
          <w:rFonts w:ascii="仿宋_GB2312" w:eastAsia="仿宋_GB2312" w:hAnsi="Times New Roman" w:cs="Times New Roman" w:hint="eastAsia"/>
          <w:kern w:val="0"/>
          <w:sz w:val="32"/>
          <w:szCs w:val="32"/>
        </w:rPr>
        <w:t>6.《在全国教育大会上的讲话》(2018年9月10日)</w:t>
      </w:r>
    </w:p>
    <w:p w14:paraId="720415A0" w14:textId="77777777" w:rsidR="00FD3A14" w:rsidRPr="00D75073" w:rsidRDefault="00071A14" w:rsidP="00D75073">
      <w:pPr>
        <w:snapToGrid w:val="0"/>
        <w:spacing w:line="600" w:lineRule="exact"/>
        <w:jc w:val="left"/>
        <w:rPr>
          <w:rFonts w:ascii="仿宋_GB2312" w:eastAsia="仿宋_GB2312" w:hAnsi="Times New Roman" w:cs="Times New Roman"/>
          <w:kern w:val="0"/>
          <w:sz w:val="32"/>
          <w:szCs w:val="32"/>
        </w:rPr>
      </w:pPr>
      <w:r w:rsidRPr="00D75073">
        <w:rPr>
          <w:rFonts w:ascii="仿宋_GB2312" w:eastAsia="仿宋_GB2312" w:hAnsi="Times New Roman" w:cs="Times New Roman" w:hint="eastAsia"/>
          <w:kern w:val="0"/>
          <w:sz w:val="32"/>
          <w:szCs w:val="32"/>
        </w:rPr>
        <w:t>7.《在北京大学师生座谈会上的讲话》(2018年5月3日)</w:t>
      </w:r>
    </w:p>
    <w:p w14:paraId="21BE8BBF" w14:textId="77777777" w:rsidR="00FD3A14" w:rsidRPr="00D75073" w:rsidRDefault="00071A14" w:rsidP="00D75073">
      <w:pPr>
        <w:snapToGrid w:val="0"/>
        <w:spacing w:line="600" w:lineRule="exact"/>
        <w:jc w:val="left"/>
        <w:rPr>
          <w:rFonts w:ascii="仿宋_GB2312" w:eastAsia="仿宋_GB2312" w:hAnsi="Times New Roman" w:cs="Times New Roman"/>
          <w:kern w:val="0"/>
          <w:sz w:val="32"/>
          <w:szCs w:val="32"/>
        </w:rPr>
      </w:pPr>
      <w:r w:rsidRPr="00D75073">
        <w:rPr>
          <w:rFonts w:ascii="仿宋_GB2312" w:eastAsia="仿宋_GB2312" w:hAnsi="Times New Roman" w:cs="Times New Roman" w:hint="eastAsia"/>
          <w:kern w:val="0"/>
          <w:sz w:val="32"/>
          <w:szCs w:val="32"/>
        </w:rPr>
        <w:t>8.《在考察中国政法大学时的讲话》(2017年5月4日)</w:t>
      </w:r>
    </w:p>
    <w:p w14:paraId="2603D22A" w14:textId="77777777" w:rsidR="00FD3A14" w:rsidRPr="00D75073" w:rsidRDefault="00071A14" w:rsidP="00D75073">
      <w:pPr>
        <w:snapToGrid w:val="0"/>
        <w:spacing w:line="600" w:lineRule="exact"/>
        <w:jc w:val="left"/>
        <w:rPr>
          <w:rFonts w:ascii="仿宋_GB2312" w:eastAsia="仿宋_GB2312" w:hAnsi="Times New Roman" w:cs="Times New Roman"/>
          <w:kern w:val="0"/>
          <w:sz w:val="32"/>
          <w:szCs w:val="32"/>
        </w:rPr>
      </w:pPr>
      <w:r w:rsidRPr="00D75073">
        <w:rPr>
          <w:rFonts w:ascii="仿宋_GB2312" w:eastAsia="仿宋_GB2312" w:hAnsi="Times New Roman" w:cs="Times New Roman" w:hint="eastAsia"/>
          <w:kern w:val="0"/>
          <w:sz w:val="32"/>
          <w:szCs w:val="32"/>
        </w:rPr>
        <w:t>9.《在考察中国科学技术大学时的讲话》(2016年4月27日)</w:t>
      </w:r>
    </w:p>
    <w:p w14:paraId="7BA25C70" w14:textId="77777777" w:rsidR="00FD3A14" w:rsidRPr="00D75073" w:rsidRDefault="00071A14" w:rsidP="00D75073">
      <w:pPr>
        <w:snapToGrid w:val="0"/>
        <w:spacing w:line="600" w:lineRule="exact"/>
        <w:jc w:val="left"/>
        <w:rPr>
          <w:rFonts w:ascii="仿宋_GB2312" w:eastAsia="仿宋_GB2312" w:hAnsi="Times New Roman" w:cs="Times New Roman"/>
          <w:kern w:val="0"/>
          <w:sz w:val="32"/>
          <w:szCs w:val="32"/>
        </w:rPr>
      </w:pPr>
      <w:r w:rsidRPr="00D75073">
        <w:rPr>
          <w:rFonts w:ascii="仿宋_GB2312" w:eastAsia="仿宋_GB2312" w:hAnsi="Times New Roman" w:cs="Times New Roman" w:hint="eastAsia"/>
          <w:kern w:val="0"/>
          <w:sz w:val="32"/>
          <w:szCs w:val="32"/>
        </w:rPr>
        <w:t>10.《在同北京师范大学师生代表座谈时的讲话》(2014年9月9日)</w:t>
      </w:r>
    </w:p>
    <w:p w14:paraId="1EC123F5" w14:textId="77777777" w:rsidR="00FD3A14" w:rsidRPr="00D75073" w:rsidRDefault="00071A14" w:rsidP="00D75073">
      <w:pPr>
        <w:snapToGrid w:val="0"/>
        <w:spacing w:line="600" w:lineRule="exact"/>
        <w:jc w:val="left"/>
        <w:rPr>
          <w:rFonts w:ascii="仿宋_GB2312" w:eastAsia="仿宋_GB2312" w:hAnsi="Times New Roman" w:cs="Times New Roman"/>
          <w:kern w:val="0"/>
          <w:sz w:val="32"/>
          <w:szCs w:val="32"/>
        </w:rPr>
      </w:pPr>
      <w:r w:rsidRPr="00D75073">
        <w:rPr>
          <w:rFonts w:ascii="仿宋_GB2312" w:eastAsia="仿宋_GB2312" w:hAnsi="Times New Roman" w:cs="Times New Roman" w:hint="eastAsia"/>
          <w:kern w:val="0"/>
          <w:sz w:val="32"/>
          <w:szCs w:val="32"/>
        </w:rPr>
        <w:t>11.《在视察国防科学技术大学时的讲话》(2013年11月7日)</w:t>
      </w:r>
    </w:p>
    <w:p w14:paraId="728D3DCD" w14:textId="77777777" w:rsidR="00FD3A14" w:rsidRPr="00D75073" w:rsidRDefault="00071A14" w:rsidP="00D75073">
      <w:pPr>
        <w:snapToGrid w:val="0"/>
        <w:spacing w:line="600" w:lineRule="exact"/>
        <w:jc w:val="left"/>
        <w:rPr>
          <w:rFonts w:ascii="仿宋_GB2312" w:eastAsia="仿宋_GB2312" w:hAnsi="Times New Roman" w:cs="Times New Roman"/>
          <w:kern w:val="0"/>
          <w:sz w:val="32"/>
          <w:szCs w:val="32"/>
        </w:rPr>
      </w:pPr>
      <w:r w:rsidRPr="00D75073">
        <w:rPr>
          <w:rFonts w:ascii="仿宋_GB2312" w:eastAsia="仿宋_GB2312" w:hAnsi="Times New Roman" w:cs="Times New Roman" w:hint="eastAsia"/>
          <w:kern w:val="0"/>
          <w:sz w:val="32"/>
          <w:szCs w:val="32"/>
        </w:rPr>
        <w:t>12.《中共中央　国务院关于弘扬教育家精神加强新时代高素质专业化教师队伍建设的意见》</w:t>
      </w:r>
    </w:p>
    <w:p w14:paraId="2F88CC79" w14:textId="77777777" w:rsidR="00FD3A14" w:rsidRPr="00D75073" w:rsidRDefault="00071A14" w:rsidP="00D75073">
      <w:pPr>
        <w:snapToGrid w:val="0"/>
        <w:spacing w:line="600" w:lineRule="exact"/>
        <w:jc w:val="left"/>
        <w:rPr>
          <w:rFonts w:ascii="仿宋_GB2312" w:eastAsia="仿宋_GB2312" w:hAnsi="Times New Roman" w:cs="Times New Roman"/>
          <w:kern w:val="0"/>
          <w:sz w:val="32"/>
          <w:szCs w:val="32"/>
        </w:rPr>
      </w:pPr>
      <w:r w:rsidRPr="00D75073">
        <w:rPr>
          <w:rFonts w:ascii="仿宋_GB2312" w:eastAsia="仿宋_GB2312" w:hAnsi="Times New Roman" w:cs="Times New Roman" w:hint="eastAsia"/>
          <w:kern w:val="0"/>
          <w:sz w:val="32"/>
          <w:szCs w:val="32"/>
        </w:rPr>
        <w:t>13.《中共中央　国务院关于全面深化新时代教师队伍建设改革的意见》</w:t>
      </w:r>
    </w:p>
    <w:p w14:paraId="2E19001F" w14:textId="77777777" w:rsidR="00FD3A14" w:rsidRPr="00D75073" w:rsidRDefault="00071A14" w:rsidP="00D75073">
      <w:pPr>
        <w:snapToGrid w:val="0"/>
        <w:spacing w:line="600" w:lineRule="exact"/>
        <w:jc w:val="left"/>
        <w:rPr>
          <w:rFonts w:ascii="仿宋_GB2312" w:eastAsia="仿宋_GB2312" w:hAnsi="Times New Roman" w:cs="Times New Roman"/>
          <w:kern w:val="0"/>
          <w:sz w:val="32"/>
          <w:szCs w:val="32"/>
        </w:rPr>
      </w:pPr>
      <w:r w:rsidRPr="00D75073">
        <w:rPr>
          <w:rFonts w:ascii="仿宋_GB2312" w:eastAsia="仿宋_GB2312" w:hAnsi="Times New Roman" w:cs="Times New Roman" w:hint="eastAsia"/>
          <w:kern w:val="0"/>
          <w:sz w:val="32"/>
          <w:szCs w:val="32"/>
        </w:rPr>
        <w:t>14.《中共中央　国务院深化新时代教育评价改革总体方案》</w:t>
      </w:r>
    </w:p>
    <w:p w14:paraId="102667A7" w14:textId="77777777" w:rsidR="00FD3A14" w:rsidRPr="00D75073" w:rsidRDefault="00071A14" w:rsidP="00D75073">
      <w:pPr>
        <w:snapToGrid w:val="0"/>
        <w:spacing w:line="600" w:lineRule="exact"/>
        <w:jc w:val="left"/>
        <w:rPr>
          <w:rFonts w:ascii="仿宋_GB2312" w:eastAsia="仿宋_GB2312" w:hAnsi="Times New Roman" w:cs="Times New Roman"/>
          <w:kern w:val="0"/>
          <w:sz w:val="32"/>
          <w:szCs w:val="32"/>
        </w:rPr>
      </w:pPr>
      <w:r w:rsidRPr="00D75073">
        <w:rPr>
          <w:rFonts w:ascii="仿宋_GB2312" w:eastAsia="仿宋_GB2312" w:hAnsi="Times New Roman" w:cs="Times New Roman" w:hint="eastAsia"/>
          <w:kern w:val="0"/>
          <w:sz w:val="32"/>
          <w:szCs w:val="32"/>
        </w:rPr>
        <w:t>15.《教育部等六部门关于加强新时代高校教师队伍建设改革的指导意见》</w:t>
      </w:r>
    </w:p>
    <w:p w14:paraId="2C632299" w14:textId="77777777" w:rsidR="00FD3A14" w:rsidRPr="00D75073" w:rsidRDefault="00071A14" w:rsidP="00D75073">
      <w:pPr>
        <w:snapToGrid w:val="0"/>
        <w:spacing w:line="600" w:lineRule="exact"/>
        <w:jc w:val="left"/>
        <w:rPr>
          <w:rFonts w:ascii="仿宋_GB2312" w:eastAsia="仿宋_GB2312" w:hAnsi="Times New Roman" w:cs="Times New Roman"/>
          <w:kern w:val="0"/>
          <w:sz w:val="32"/>
          <w:szCs w:val="32"/>
        </w:rPr>
      </w:pPr>
      <w:r w:rsidRPr="00D75073">
        <w:rPr>
          <w:rFonts w:ascii="仿宋_GB2312" w:eastAsia="仿宋_GB2312" w:hAnsi="Times New Roman" w:cs="Times New Roman" w:hint="eastAsia"/>
          <w:kern w:val="0"/>
          <w:sz w:val="32"/>
          <w:szCs w:val="32"/>
        </w:rPr>
        <w:lastRenderedPageBreak/>
        <w:t>16.《教育部等七部门关于加强和改进新时代师德师风建设的意见》</w:t>
      </w:r>
    </w:p>
    <w:p w14:paraId="72331282" w14:textId="77777777" w:rsidR="00FD3A14" w:rsidRPr="00D75073" w:rsidRDefault="00071A14" w:rsidP="00D75073">
      <w:pPr>
        <w:snapToGrid w:val="0"/>
        <w:spacing w:line="600" w:lineRule="exact"/>
        <w:jc w:val="left"/>
        <w:rPr>
          <w:rFonts w:ascii="仿宋_GB2312" w:eastAsia="仿宋_GB2312" w:hAnsi="Times New Roman" w:cs="Times New Roman"/>
          <w:kern w:val="0"/>
          <w:sz w:val="32"/>
          <w:szCs w:val="32"/>
        </w:rPr>
      </w:pPr>
      <w:r w:rsidRPr="00D75073">
        <w:rPr>
          <w:rFonts w:ascii="仿宋_GB2312" w:eastAsia="仿宋_GB2312" w:hAnsi="Times New Roman" w:cs="Times New Roman" w:hint="eastAsia"/>
          <w:kern w:val="0"/>
          <w:sz w:val="32"/>
          <w:szCs w:val="32"/>
        </w:rPr>
        <w:t>17.《新时代高校教师职业行为十项准则》</w:t>
      </w:r>
    </w:p>
    <w:p w14:paraId="2C59F7A5" w14:textId="77777777" w:rsidR="00FD3A14" w:rsidRPr="00D75073" w:rsidRDefault="00071A14" w:rsidP="00D75073">
      <w:pPr>
        <w:snapToGrid w:val="0"/>
        <w:spacing w:line="600" w:lineRule="exact"/>
        <w:jc w:val="left"/>
        <w:rPr>
          <w:rFonts w:ascii="仿宋_GB2312" w:eastAsia="仿宋_GB2312" w:hAnsi="Times New Roman" w:cs="Times New Roman"/>
          <w:kern w:val="0"/>
          <w:sz w:val="32"/>
          <w:szCs w:val="32"/>
        </w:rPr>
      </w:pPr>
      <w:r w:rsidRPr="00D75073">
        <w:rPr>
          <w:rFonts w:ascii="仿宋_GB2312" w:eastAsia="仿宋_GB2312" w:hAnsi="Times New Roman" w:cs="Times New Roman" w:hint="eastAsia"/>
          <w:kern w:val="0"/>
          <w:sz w:val="32"/>
          <w:szCs w:val="32"/>
        </w:rPr>
        <w:t>18.教育部网页：习近平总书记关于教育的重要论述</w:t>
      </w:r>
    </w:p>
    <w:p w14:paraId="127E3682" w14:textId="77777777" w:rsidR="00FD3A14" w:rsidRPr="00D75073" w:rsidRDefault="00071A14" w:rsidP="00D75073">
      <w:pPr>
        <w:snapToGrid w:val="0"/>
        <w:spacing w:line="600" w:lineRule="exact"/>
        <w:jc w:val="left"/>
        <w:rPr>
          <w:rFonts w:ascii="仿宋_GB2312" w:eastAsia="仿宋_GB2312" w:hAnsi="Times New Roman" w:cs="Times New Roman"/>
          <w:kern w:val="0"/>
          <w:sz w:val="32"/>
          <w:szCs w:val="32"/>
        </w:rPr>
      </w:pPr>
      <w:r w:rsidRPr="00D75073">
        <w:rPr>
          <w:rFonts w:ascii="仿宋_GB2312" w:eastAsia="仿宋_GB2312" w:hAnsi="Times New Roman" w:cs="Times New Roman" w:hint="eastAsia"/>
          <w:kern w:val="0"/>
          <w:sz w:val="32"/>
          <w:szCs w:val="32"/>
        </w:rPr>
        <w:t>http://www.moe.gov.cn/jyb_xwfb/xw_zt/moe_357/s7865/s8417/</w:t>
      </w:r>
    </w:p>
    <w:p w14:paraId="0EFDCA3C" w14:textId="2466A20E" w:rsidR="00FD3A14" w:rsidRDefault="00FD3A14"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1063AD02" w14:textId="5AF0E8DC" w:rsidR="00382D37" w:rsidRDefault="00382D37"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67223688" w14:textId="2692EDDA" w:rsidR="00382D37" w:rsidRDefault="00382D37"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6DBB93FE" w14:textId="50296245" w:rsidR="00382D37" w:rsidRDefault="00382D37"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5EABD997" w14:textId="01C75E9C" w:rsidR="00382D37" w:rsidRDefault="00382D37"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58853799" w14:textId="09B2D9E1" w:rsidR="00382D37" w:rsidRDefault="00382D37"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2D5D496F" w14:textId="6ED6DFBE" w:rsidR="00382D37" w:rsidRDefault="00382D37"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4452739C" w14:textId="2A29FD9E" w:rsidR="00382D37" w:rsidRDefault="00382D37"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27F356FD" w14:textId="3D5CF16A" w:rsidR="00382D37" w:rsidRDefault="00382D37"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31A6509E" w14:textId="546F8075" w:rsidR="00382D37" w:rsidRDefault="00382D37"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549FF825" w14:textId="17FF9602" w:rsidR="00382D37" w:rsidRDefault="00382D37"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432A9A27" w14:textId="54689253" w:rsidR="00382D37" w:rsidRDefault="00382D37"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4AC250EB" w14:textId="1BA72E40" w:rsidR="00382D37" w:rsidRDefault="00382D37"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77A60FC9" w14:textId="38B87740" w:rsidR="00382D37" w:rsidRDefault="00382D37"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17C39504" w14:textId="33AD732B" w:rsidR="00382D37" w:rsidRDefault="00382D37"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2027FBE9" w14:textId="38F7D178" w:rsidR="003E1B39" w:rsidRDefault="003E1B39"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162BA86F" w14:textId="77777777" w:rsidR="003E1B39" w:rsidRPr="00D75073" w:rsidRDefault="003E1B39" w:rsidP="00D75073">
      <w:pPr>
        <w:shd w:val="clear" w:color="auto" w:fill="FFFFFF"/>
        <w:snapToGrid w:val="0"/>
        <w:spacing w:line="600" w:lineRule="exact"/>
        <w:jc w:val="left"/>
        <w:rPr>
          <w:rFonts w:ascii="仿宋_GB2312" w:eastAsia="仿宋_GB2312" w:hAnsi="微软雅黑" w:cs="仿宋_GB2312" w:hint="eastAsia"/>
          <w:kern w:val="0"/>
          <w:sz w:val="32"/>
          <w:szCs w:val="32"/>
          <w:shd w:val="clear" w:color="auto" w:fill="FFFFFF"/>
          <w:lang w:bidi="ar"/>
        </w:rPr>
      </w:pPr>
    </w:p>
    <w:p w14:paraId="39440B55" w14:textId="77777777" w:rsidR="00FD3A14" w:rsidRPr="00D75073" w:rsidRDefault="00071A14" w:rsidP="00D75073">
      <w:pPr>
        <w:shd w:val="clear" w:color="auto" w:fill="FFFFFF"/>
        <w:snapToGrid w:val="0"/>
        <w:spacing w:line="600" w:lineRule="exact"/>
        <w:jc w:val="center"/>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lastRenderedPageBreak/>
        <w:t>附件2：思想大讨论活动个人自查问题整改清单</w:t>
      </w:r>
    </w:p>
    <w:p w14:paraId="027383D0" w14:textId="77777777" w:rsidR="00FD3A14" w:rsidRPr="00D75073" w:rsidRDefault="00071A14" w:rsidP="00D75073">
      <w:pPr>
        <w:snapToGrid w:val="0"/>
        <w:spacing w:line="600" w:lineRule="exact"/>
        <w:jc w:val="left"/>
        <w:rPr>
          <w:rFonts w:ascii="仿宋_GB2312" w:eastAsia="仿宋_GB2312" w:hAnsi="楷体_GB2312"/>
          <w:bCs/>
          <w:sz w:val="32"/>
          <w:szCs w:val="32"/>
        </w:rPr>
      </w:pPr>
      <w:r w:rsidRPr="00D75073">
        <w:rPr>
          <w:rFonts w:ascii="仿宋_GB2312" w:eastAsia="仿宋_GB2312" w:hAnsi="楷体_GB2312" w:hint="eastAsia"/>
          <w:bCs/>
          <w:sz w:val="32"/>
          <w:szCs w:val="32"/>
        </w:rPr>
        <w:t xml:space="preserve">单位：               姓名：             </w:t>
      </w:r>
      <w:proofErr w:type="gramStart"/>
      <w:r w:rsidRPr="00D75073">
        <w:rPr>
          <w:rFonts w:ascii="仿宋_GB2312" w:eastAsia="仿宋_GB2312" w:hAnsi="楷体_GB2312" w:hint="eastAsia"/>
          <w:bCs/>
          <w:sz w:val="32"/>
          <w:szCs w:val="32"/>
        </w:rPr>
        <w:t>系部负责人</w:t>
      </w:r>
      <w:proofErr w:type="gramEnd"/>
      <w:r w:rsidRPr="00D75073">
        <w:rPr>
          <w:rFonts w:ascii="仿宋_GB2312" w:eastAsia="仿宋_GB2312" w:hAnsi="楷体_GB2312" w:hint="eastAsia"/>
          <w:bCs/>
          <w:sz w:val="32"/>
          <w:szCs w:val="32"/>
        </w:rPr>
        <w:t>:</w:t>
      </w:r>
    </w:p>
    <w:tbl>
      <w:tblPr>
        <w:tblW w:w="9498" w:type="dxa"/>
        <w:tblInd w:w="-58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560"/>
        <w:gridCol w:w="2835"/>
        <w:gridCol w:w="1701"/>
        <w:gridCol w:w="1701"/>
        <w:gridCol w:w="1701"/>
      </w:tblGrid>
      <w:tr w:rsidR="00D75073" w:rsidRPr="00D75073" w14:paraId="477EF08C" w14:textId="77777777" w:rsidTr="00374E80">
        <w:trPr>
          <w:trHeight w:val="567"/>
        </w:trPr>
        <w:tc>
          <w:tcPr>
            <w:tcW w:w="1560" w:type="dxa"/>
            <w:vAlign w:val="center"/>
          </w:tcPr>
          <w:p w14:paraId="2494846D" w14:textId="77777777" w:rsidR="00FD3A14" w:rsidRPr="00D75073" w:rsidRDefault="00071A14" w:rsidP="00D75073">
            <w:pPr>
              <w:snapToGrid w:val="0"/>
              <w:spacing w:line="600" w:lineRule="exact"/>
              <w:jc w:val="center"/>
              <w:rPr>
                <w:rFonts w:ascii="仿宋_GB2312" w:eastAsia="仿宋_GB2312" w:hAnsi="黑体"/>
                <w:bCs/>
                <w:sz w:val="32"/>
                <w:szCs w:val="32"/>
              </w:rPr>
            </w:pPr>
            <w:r w:rsidRPr="00D75073">
              <w:rPr>
                <w:rFonts w:ascii="仿宋_GB2312" w:eastAsia="仿宋_GB2312" w:hAnsi="黑体" w:hint="eastAsia"/>
                <w:bCs/>
                <w:sz w:val="32"/>
                <w:szCs w:val="32"/>
              </w:rPr>
              <w:t>自查内容</w:t>
            </w:r>
          </w:p>
        </w:tc>
        <w:tc>
          <w:tcPr>
            <w:tcW w:w="2835" w:type="dxa"/>
            <w:vAlign w:val="center"/>
          </w:tcPr>
          <w:p w14:paraId="70A91679" w14:textId="77777777" w:rsidR="00FD3A14" w:rsidRPr="00D75073" w:rsidRDefault="00071A14" w:rsidP="00D75073">
            <w:pPr>
              <w:snapToGrid w:val="0"/>
              <w:spacing w:line="600" w:lineRule="exact"/>
              <w:jc w:val="center"/>
              <w:rPr>
                <w:rFonts w:ascii="仿宋_GB2312" w:eastAsia="仿宋_GB2312" w:hAnsi="黑体"/>
                <w:bCs/>
                <w:sz w:val="32"/>
                <w:szCs w:val="32"/>
              </w:rPr>
            </w:pPr>
            <w:r w:rsidRPr="00D75073">
              <w:rPr>
                <w:rFonts w:ascii="仿宋_GB2312" w:eastAsia="仿宋_GB2312" w:hAnsi="黑体" w:hint="eastAsia"/>
                <w:bCs/>
                <w:sz w:val="32"/>
                <w:szCs w:val="32"/>
              </w:rPr>
              <w:t>存在的问题和不足</w:t>
            </w:r>
          </w:p>
        </w:tc>
        <w:tc>
          <w:tcPr>
            <w:tcW w:w="1701" w:type="dxa"/>
            <w:vAlign w:val="center"/>
          </w:tcPr>
          <w:p w14:paraId="21D01EBD" w14:textId="77777777" w:rsidR="00FD3A14" w:rsidRPr="00D75073" w:rsidRDefault="00071A14" w:rsidP="00D75073">
            <w:pPr>
              <w:snapToGrid w:val="0"/>
              <w:spacing w:line="600" w:lineRule="exact"/>
              <w:jc w:val="center"/>
              <w:rPr>
                <w:rFonts w:ascii="仿宋_GB2312" w:eastAsia="仿宋_GB2312" w:hAnsi="黑体"/>
                <w:bCs/>
                <w:sz w:val="32"/>
                <w:szCs w:val="32"/>
              </w:rPr>
            </w:pPr>
            <w:r w:rsidRPr="00D75073">
              <w:rPr>
                <w:rFonts w:ascii="仿宋_GB2312" w:eastAsia="仿宋_GB2312" w:hAnsi="黑体" w:hint="eastAsia"/>
                <w:bCs/>
                <w:sz w:val="32"/>
                <w:szCs w:val="32"/>
              </w:rPr>
              <w:t>分析原因</w:t>
            </w:r>
          </w:p>
        </w:tc>
        <w:tc>
          <w:tcPr>
            <w:tcW w:w="1701" w:type="dxa"/>
            <w:vAlign w:val="center"/>
          </w:tcPr>
          <w:p w14:paraId="4837F906" w14:textId="77777777" w:rsidR="00FD3A14" w:rsidRPr="00D75073" w:rsidRDefault="00071A14" w:rsidP="00D75073">
            <w:pPr>
              <w:snapToGrid w:val="0"/>
              <w:spacing w:line="600" w:lineRule="exact"/>
              <w:jc w:val="center"/>
              <w:rPr>
                <w:rFonts w:ascii="仿宋_GB2312" w:eastAsia="仿宋_GB2312" w:hAnsi="黑体"/>
                <w:bCs/>
                <w:sz w:val="32"/>
                <w:szCs w:val="32"/>
              </w:rPr>
            </w:pPr>
            <w:r w:rsidRPr="00D75073">
              <w:rPr>
                <w:rFonts w:ascii="仿宋_GB2312" w:eastAsia="仿宋_GB2312" w:hAnsi="黑体" w:hint="eastAsia"/>
                <w:bCs/>
                <w:sz w:val="32"/>
                <w:szCs w:val="32"/>
              </w:rPr>
              <w:t>整改措施</w:t>
            </w:r>
          </w:p>
        </w:tc>
        <w:tc>
          <w:tcPr>
            <w:tcW w:w="1701" w:type="dxa"/>
            <w:vAlign w:val="center"/>
          </w:tcPr>
          <w:p w14:paraId="26593625" w14:textId="77777777" w:rsidR="00FD3A14" w:rsidRPr="00D75073" w:rsidRDefault="00071A14" w:rsidP="00D75073">
            <w:pPr>
              <w:snapToGrid w:val="0"/>
              <w:spacing w:line="600" w:lineRule="exact"/>
              <w:jc w:val="center"/>
              <w:rPr>
                <w:rFonts w:ascii="仿宋_GB2312" w:eastAsia="仿宋_GB2312" w:hAnsi="黑体"/>
                <w:bCs/>
                <w:sz w:val="32"/>
                <w:szCs w:val="32"/>
              </w:rPr>
            </w:pPr>
            <w:r w:rsidRPr="00D75073">
              <w:rPr>
                <w:rFonts w:ascii="仿宋_GB2312" w:eastAsia="仿宋_GB2312" w:hAnsi="黑体" w:hint="eastAsia"/>
                <w:bCs/>
                <w:sz w:val="32"/>
                <w:szCs w:val="32"/>
              </w:rPr>
              <w:t>整改时限</w:t>
            </w:r>
          </w:p>
        </w:tc>
      </w:tr>
      <w:tr w:rsidR="00D75073" w:rsidRPr="00D75073" w14:paraId="1CE91057" w14:textId="77777777" w:rsidTr="00374E80">
        <w:trPr>
          <w:trHeight w:val="567"/>
        </w:trPr>
        <w:tc>
          <w:tcPr>
            <w:tcW w:w="1560" w:type="dxa"/>
            <w:vAlign w:val="center"/>
          </w:tcPr>
          <w:p w14:paraId="6BDF1328" w14:textId="77777777" w:rsidR="00FD3A14" w:rsidRPr="00D75073" w:rsidRDefault="00071A14" w:rsidP="00D75073">
            <w:pPr>
              <w:snapToGrid w:val="0"/>
              <w:spacing w:line="600" w:lineRule="exact"/>
              <w:jc w:val="center"/>
              <w:rPr>
                <w:rFonts w:ascii="仿宋_GB2312" w:eastAsia="仿宋_GB2312" w:hAnsi="楷体_GB2312"/>
                <w:bCs/>
                <w:sz w:val="32"/>
                <w:szCs w:val="32"/>
              </w:rPr>
            </w:pPr>
            <w:r w:rsidRPr="00D75073">
              <w:rPr>
                <w:rFonts w:ascii="仿宋_GB2312" w:eastAsia="仿宋_GB2312" w:hAnsi="楷体_GB2312" w:hint="eastAsia"/>
                <w:bCs/>
                <w:sz w:val="32"/>
                <w:szCs w:val="32"/>
              </w:rPr>
              <w:t>思想认识方面</w:t>
            </w:r>
          </w:p>
        </w:tc>
        <w:tc>
          <w:tcPr>
            <w:tcW w:w="2835" w:type="dxa"/>
            <w:vAlign w:val="center"/>
          </w:tcPr>
          <w:p w14:paraId="67EEDFBD" w14:textId="77777777" w:rsidR="00FD3A14" w:rsidRPr="00D75073" w:rsidRDefault="00071A14" w:rsidP="00D75073">
            <w:pPr>
              <w:snapToGrid w:val="0"/>
              <w:spacing w:line="600" w:lineRule="exact"/>
              <w:rPr>
                <w:rFonts w:ascii="仿宋_GB2312" w:eastAsia="仿宋_GB2312" w:hAnsi="仿宋_GB2312"/>
                <w:sz w:val="32"/>
                <w:szCs w:val="32"/>
              </w:rPr>
            </w:pPr>
            <w:r w:rsidRPr="00D75073">
              <w:rPr>
                <w:rFonts w:ascii="仿宋_GB2312" w:eastAsia="仿宋_GB2312" w:hAnsi="仿宋_GB2312" w:hint="eastAsia"/>
                <w:sz w:val="32"/>
                <w:szCs w:val="32"/>
              </w:rPr>
              <w:t>1.</w:t>
            </w:r>
          </w:p>
          <w:p w14:paraId="520A3964" w14:textId="77777777" w:rsidR="00FD3A14" w:rsidRPr="00D75073" w:rsidRDefault="00071A14" w:rsidP="00D75073">
            <w:pPr>
              <w:snapToGrid w:val="0"/>
              <w:spacing w:line="600" w:lineRule="exact"/>
              <w:rPr>
                <w:rFonts w:ascii="仿宋_GB2312" w:eastAsia="仿宋_GB2312" w:hAnsi="仿宋_GB2312"/>
                <w:sz w:val="32"/>
                <w:szCs w:val="32"/>
              </w:rPr>
            </w:pPr>
            <w:r w:rsidRPr="00D75073">
              <w:rPr>
                <w:rFonts w:ascii="仿宋_GB2312" w:eastAsia="仿宋_GB2312" w:hAnsi="仿宋_GB2312" w:hint="eastAsia"/>
                <w:sz w:val="32"/>
                <w:szCs w:val="32"/>
              </w:rPr>
              <w:t>2.</w:t>
            </w:r>
          </w:p>
          <w:p w14:paraId="6D488219" w14:textId="77777777" w:rsidR="00FD3A14" w:rsidRPr="00D75073" w:rsidRDefault="00071A14" w:rsidP="00D75073">
            <w:pPr>
              <w:snapToGrid w:val="0"/>
              <w:spacing w:line="600" w:lineRule="exact"/>
              <w:rPr>
                <w:rFonts w:ascii="仿宋_GB2312" w:eastAsia="仿宋_GB2312" w:hAnsi="仿宋_GB2312"/>
                <w:sz w:val="32"/>
                <w:szCs w:val="32"/>
              </w:rPr>
            </w:pPr>
            <w:r w:rsidRPr="00D75073">
              <w:rPr>
                <w:rFonts w:ascii="仿宋_GB2312" w:eastAsia="仿宋_GB2312" w:hAnsi="仿宋_GB2312" w:hint="eastAsia"/>
                <w:sz w:val="32"/>
                <w:szCs w:val="32"/>
              </w:rPr>
              <w:t>3.</w:t>
            </w:r>
          </w:p>
          <w:p w14:paraId="11B3F1F2" w14:textId="77777777" w:rsidR="00FD3A14" w:rsidRPr="00D75073" w:rsidRDefault="00071A14" w:rsidP="00D75073">
            <w:pPr>
              <w:snapToGrid w:val="0"/>
              <w:spacing w:line="600" w:lineRule="exact"/>
              <w:rPr>
                <w:rFonts w:ascii="仿宋_GB2312" w:eastAsia="仿宋_GB2312" w:hAnsi="仿宋_GB2312"/>
                <w:sz w:val="32"/>
                <w:szCs w:val="32"/>
              </w:rPr>
            </w:pPr>
            <w:r w:rsidRPr="00D75073">
              <w:rPr>
                <w:rFonts w:ascii="仿宋_GB2312" w:eastAsia="仿宋_GB2312" w:hAnsi="仿宋_GB2312" w:hint="eastAsia"/>
                <w:sz w:val="32"/>
                <w:szCs w:val="32"/>
              </w:rPr>
              <w:t>…</w:t>
            </w:r>
          </w:p>
        </w:tc>
        <w:tc>
          <w:tcPr>
            <w:tcW w:w="1701" w:type="dxa"/>
          </w:tcPr>
          <w:p w14:paraId="3F5583F1" w14:textId="77777777" w:rsidR="00FD3A14" w:rsidRPr="00D75073" w:rsidRDefault="00FD3A14" w:rsidP="00D75073">
            <w:pPr>
              <w:snapToGrid w:val="0"/>
              <w:spacing w:line="600" w:lineRule="exact"/>
              <w:rPr>
                <w:rFonts w:ascii="仿宋_GB2312" w:eastAsia="仿宋_GB2312" w:hAnsi="仿宋_GB2312"/>
                <w:sz w:val="32"/>
                <w:szCs w:val="32"/>
              </w:rPr>
            </w:pPr>
          </w:p>
        </w:tc>
        <w:tc>
          <w:tcPr>
            <w:tcW w:w="1701" w:type="dxa"/>
            <w:vAlign w:val="center"/>
          </w:tcPr>
          <w:p w14:paraId="4EB382C6" w14:textId="77777777" w:rsidR="00FD3A14" w:rsidRPr="00D75073" w:rsidRDefault="00FD3A14" w:rsidP="00D75073">
            <w:pPr>
              <w:snapToGrid w:val="0"/>
              <w:spacing w:line="600" w:lineRule="exact"/>
              <w:rPr>
                <w:rFonts w:ascii="仿宋_GB2312" w:eastAsia="仿宋_GB2312" w:hAnsi="仿宋_GB2312"/>
                <w:sz w:val="32"/>
                <w:szCs w:val="32"/>
              </w:rPr>
            </w:pPr>
          </w:p>
        </w:tc>
        <w:tc>
          <w:tcPr>
            <w:tcW w:w="1701" w:type="dxa"/>
            <w:vAlign w:val="center"/>
          </w:tcPr>
          <w:p w14:paraId="57ACD80B" w14:textId="77777777" w:rsidR="00FD3A14" w:rsidRPr="00D75073" w:rsidRDefault="00FD3A14" w:rsidP="00D75073">
            <w:pPr>
              <w:snapToGrid w:val="0"/>
              <w:spacing w:line="600" w:lineRule="exact"/>
              <w:jc w:val="center"/>
              <w:rPr>
                <w:rFonts w:ascii="仿宋_GB2312" w:eastAsia="仿宋_GB2312" w:hAnsi="Nimbus Roman No9 L" w:hint="eastAsia"/>
                <w:bCs/>
                <w:sz w:val="32"/>
                <w:szCs w:val="32"/>
              </w:rPr>
            </w:pPr>
          </w:p>
        </w:tc>
      </w:tr>
      <w:tr w:rsidR="00D75073" w:rsidRPr="00D75073" w14:paraId="450E85AF" w14:textId="77777777" w:rsidTr="00374E80">
        <w:trPr>
          <w:trHeight w:val="567"/>
        </w:trPr>
        <w:tc>
          <w:tcPr>
            <w:tcW w:w="1560" w:type="dxa"/>
            <w:vAlign w:val="center"/>
          </w:tcPr>
          <w:p w14:paraId="34249420" w14:textId="77777777" w:rsidR="00FD3A14" w:rsidRPr="00D75073" w:rsidRDefault="00071A14" w:rsidP="00D75073">
            <w:pPr>
              <w:snapToGrid w:val="0"/>
              <w:spacing w:line="600" w:lineRule="exact"/>
              <w:jc w:val="center"/>
              <w:rPr>
                <w:rFonts w:ascii="仿宋_GB2312" w:eastAsia="仿宋_GB2312" w:hAnsi="楷体_GB2312"/>
                <w:bCs/>
                <w:sz w:val="32"/>
                <w:szCs w:val="32"/>
              </w:rPr>
            </w:pPr>
            <w:r w:rsidRPr="00D75073">
              <w:rPr>
                <w:rFonts w:ascii="仿宋_GB2312" w:eastAsia="仿宋_GB2312" w:hAnsi="楷体_GB2312" w:hint="eastAsia"/>
                <w:bCs/>
                <w:sz w:val="32"/>
                <w:szCs w:val="32"/>
              </w:rPr>
              <w:t>工作实效方面</w:t>
            </w:r>
          </w:p>
        </w:tc>
        <w:tc>
          <w:tcPr>
            <w:tcW w:w="2835" w:type="dxa"/>
            <w:vAlign w:val="center"/>
          </w:tcPr>
          <w:p w14:paraId="7A536424" w14:textId="77777777" w:rsidR="00FD3A14" w:rsidRPr="00D75073" w:rsidRDefault="00071A14" w:rsidP="00D75073">
            <w:pPr>
              <w:snapToGrid w:val="0"/>
              <w:spacing w:line="600" w:lineRule="exact"/>
              <w:rPr>
                <w:rFonts w:ascii="仿宋_GB2312" w:eastAsia="仿宋_GB2312" w:hAnsi="仿宋_GB2312"/>
                <w:sz w:val="32"/>
                <w:szCs w:val="32"/>
              </w:rPr>
            </w:pPr>
            <w:r w:rsidRPr="00D75073">
              <w:rPr>
                <w:rFonts w:ascii="仿宋_GB2312" w:eastAsia="仿宋_GB2312" w:hAnsi="仿宋_GB2312" w:hint="eastAsia"/>
                <w:sz w:val="32"/>
                <w:szCs w:val="32"/>
              </w:rPr>
              <w:t>1.</w:t>
            </w:r>
          </w:p>
          <w:p w14:paraId="6C35B515" w14:textId="77777777" w:rsidR="00FD3A14" w:rsidRPr="00D75073" w:rsidRDefault="00071A14" w:rsidP="00D75073">
            <w:pPr>
              <w:snapToGrid w:val="0"/>
              <w:spacing w:line="600" w:lineRule="exact"/>
              <w:rPr>
                <w:rFonts w:ascii="仿宋_GB2312" w:eastAsia="仿宋_GB2312" w:hAnsi="仿宋_GB2312"/>
                <w:sz w:val="32"/>
                <w:szCs w:val="32"/>
              </w:rPr>
            </w:pPr>
            <w:r w:rsidRPr="00D75073">
              <w:rPr>
                <w:rFonts w:ascii="仿宋_GB2312" w:eastAsia="仿宋_GB2312" w:hAnsi="仿宋_GB2312" w:hint="eastAsia"/>
                <w:sz w:val="32"/>
                <w:szCs w:val="32"/>
              </w:rPr>
              <w:t>2.</w:t>
            </w:r>
          </w:p>
          <w:p w14:paraId="6370D825" w14:textId="77777777" w:rsidR="00FD3A14" w:rsidRPr="00D75073" w:rsidRDefault="00071A14" w:rsidP="00D75073">
            <w:pPr>
              <w:snapToGrid w:val="0"/>
              <w:spacing w:line="600" w:lineRule="exact"/>
              <w:rPr>
                <w:rFonts w:ascii="仿宋_GB2312" w:eastAsia="仿宋_GB2312" w:hAnsi="仿宋_GB2312"/>
                <w:sz w:val="32"/>
                <w:szCs w:val="32"/>
              </w:rPr>
            </w:pPr>
            <w:r w:rsidRPr="00D75073">
              <w:rPr>
                <w:rFonts w:ascii="仿宋_GB2312" w:eastAsia="仿宋_GB2312" w:hAnsi="仿宋_GB2312" w:hint="eastAsia"/>
                <w:sz w:val="32"/>
                <w:szCs w:val="32"/>
              </w:rPr>
              <w:t>3.</w:t>
            </w:r>
          </w:p>
          <w:p w14:paraId="7B20E478" w14:textId="77777777" w:rsidR="00FD3A14" w:rsidRPr="00D75073" w:rsidRDefault="00071A14" w:rsidP="00D75073">
            <w:pPr>
              <w:pStyle w:val="2"/>
              <w:snapToGrid w:val="0"/>
              <w:spacing w:after="0" w:line="600" w:lineRule="exact"/>
              <w:ind w:leftChars="0" w:left="0" w:firstLine="0"/>
              <w:rPr>
                <w:rFonts w:ascii="仿宋_GB2312" w:eastAsia="仿宋_GB2312" w:hAnsi="仿宋_GB2312"/>
                <w:sz w:val="32"/>
                <w:szCs w:val="32"/>
              </w:rPr>
            </w:pPr>
            <w:r w:rsidRPr="00D75073">
              <w:rPr>
                <w:rFonts w:ascii="仿宋_GB2312" w:eastAsia="仿宋_GB2312" w:hAnsi="仿宋_GB2312" w:hint="eastAsia"/>
                <w:sz w:val="32"/>
                <w:szCs w:val="32"/>
              </w:rPr>
              <w:t>…</w:t>
            </w:r>
          </w:p>
        </w:tc>
        <w:tc>
          <w:tcPr>
            <w:tcW w:w="1701" w:type="dxa"/>
          </w:tcPr>
          <w:p w14:paraId="37E9D86A" w14:textId="77777777" w:rsidR="00FD3A14" w:rsidRPr="00D75073" w:rsidRDefault="00FD3A14" w:rsidP="00D75073">
            <w:pPr>
              <w:snapToGrid w:val="0"/>
              <w:spacing w:line="600" w:lineRule="exact"/>
              <w:jc w:val="center"/>
              <w:rPr>
                <w:rFonts w:ascii="仿宋_GB2312" w:eastAsia="仿宋_GB2312" w:hAnsi="仿宋_GB2312"/>
                <w:sz w:val="32"/>
                <w:szCs w:val="32"/>
              </w:rPr>
            </w:pPr>
          </w:p>
        </w:tc>
        <w:tc>
          <w:tcPr>
            <w:tcW w:w="1701" w:type="dxa"/>
            <w:vAlign w:val="center"/>
          </w:tcPr>
          <w:p w14:paraId="21202810" w14:textId="77777777" w:rsidR="00FD3A14" w:rsidRPr="00D75073" w:rsidRDefault="00FD3A14" w:rsidP="00D75073">
            <w:pPr>
              <w:snapToGrid w:val="0"/>
              <w:spacing w:line="600" w:lineRule="exact"/>
              <w:jc w:val="center"/>
              <w:rPr>
                <w:rFonts w:ascii="仿宋_GB2312" w:eastAsia="仿宋_GB2312" w:hAnsi="仿宋_GB2312"/>
                <w:sz w:val="32"/>
                <w:szCs w:val="32"/>
              </w:rPr>
            </w:pPr>
          </w:p>
        </w:tc>
        <w:tc>
          <w:tcPr>
            <w:tcW w:w="1701" w:type="dxa"/>
            <w:vAlign w:val="center"/>
          </w:tcPr>
          <w:p w14:paraId="69ADA136" w14:textId="77777777" w:rsidR="00FD3A14" w:rsidRPr="00D75073" w:rsidRDefault="00FD3A14" w:rsidP="00D75073">
            <w:pPr>
              <w:snapToGrid w:val="0"/>
              <w:spacing w:line="600" w:lineRule="exact"/>
              <w:jc w:val="center"/>
              <w:rPr>
                <w:rFonts w:ascii="仿宋_GB2312" w:eastAsia="仿宋_GB2312" w:hAnsi="仿宋_GB2312"/>
                <w:sz w:val="32"/>
                <w:szCs w:val="32"/>
              </w:rPr>
            </w:pPr>
          </w:p>
        </w:tc>
      </w:tr>
      <w:tr w:rsidR="00D75073" w:rsidRPr="00D75073" w14:paraId="1F1DB45E" w14:textId="77777777" w:rsidTr="00374E80">
        <w:trPr>
          <w:trHeight w:val="567"/>
        </w:trPr>
        <w:tc>
          <w:tcPr>
            <w:tcW w:w="1560" w:type="dxa"/>
            <w:vAlign w:val="center"/>
          </w:tcPr>
          <w:p w14:paraId="592B6815" w14:textId="77777777" w:rsidR="00FD3A14" w:rsidRPr="00D75073" w:rsidRDefault="00071A14" w:rsidP="00D75073">
            <w:pPr>
              <w:snapToGrid w:val="0"/>
              <w:spacing w:line="600" w:lineRule="exact"/>
              <w:jc w:val="center"/>
              <w:rPr>
                <w:rFonts w:ascii="仿宋_GB2312" w:eastAsia="仿宋_GB2312" w:hAnsi="楷体_GB2312"/>
                <w:bCs/>
                <w:sz w:val="32"/>
                <w:szCs w:val="32"/>
              </w:rPr>
            </w:pPr>
            <w:r w:rsidRPr="00D75073">
              <w:rPr>
                <w:rFonts w:ascii="仿宋_GB2312" w:eastAsia="仿宋_GB2312" w:hAnsi="楷体_GB2312" w:hint="eastAsia"/>
                <w:bCs/>
                <w:sz w:val="32"/>
                <w:szCs w:val="32"/>
              </w:rPr>
              <w:t>精神状态方面</w:t>
            </w:r>
          </w:p>
        </w:tc>
        <w:tc>
          <w:tcPr>
            <w:tcW w:w="2835" w:type="dxa"/>
            <w:vAlign w:val="center"/>
          </w:tcPr>
          <w:p w14:paraId="7144E1D7" w14:textId="77777777" w:rsidR="00FD3A14" w:rsidRPr="00D75073" w:rsidRDefault="00071A14" w:rsidP="00D75073">
            <w:pPr>
              <w:snapToGrid w:val="0"/>
              <w:spacing w:line="600" w:lineRule="exact"/>
              <w:rPr>
                <w:rFonts w:ascii="仿宋_GB2312" w:eastAsia="仿宋_GB2312" w:hAnsi="仿宋_GB2312"/>
                <w:sz w:val="32"/>
                <w:szCs w:val="32"/>
              </w:rPr>
            </w:pPr>
            <w:r w:rsidRPr="00D75073">
              <w:rPr>
                <w:rFonts w:ascii="仿宋_GB2312" w:eastAsia="仿宋_GB2312" w:hAnsi="仿宋_GB2312" w:hint="eastAsia"/>
                <w:sz w:val="32"/>
                <w:szCs w:val="32"/>
              </w:rPr>
              <w:t>1.</w:t>
            </w:r>
          </w:p>
          <w:p w14:paraId="7A98EABD" w14:textId="77777777" w:rsidR="00FD3A14" w:rsidRPr="00D75073" w:rsidRDefault="00071A14" w:rsidP="00D75073">
            <w:pPr>
              <w:snapToGrid w:val="0"/>
              <w:spacing w:line="600" w:lineRule="exact"/>
              <w:rPr>
                <w:rFonts w:ascii="仿宋_GB2312" w:eastAsia="仿宋_GB2312" w:hAnsi="仿宋_GB2312"/>
                <w:sz w:val="32"/>
                <w:szCs w:val="32"/>
              </w:rPr>
            </w:pPr>
            <w:r w:rsidRPr="00D75073">
              <w:rPr>
                <w:rFonts w:ascii="仿宋_GB2312" w:eastAsia="仿宋_GB2312" w:hAnsi="仿宋_GB2312" w:hint="eastAsia"/>
                <w:sz w:val="32"/>
                <w:szCs w:val="32"/>
              </w:rPr>
              <w:t>2.</w:t>
            </w:r>
          </w:p>
          <w:p w14:paraId="57725BC1" w14:textId="77777777" w:rsidR="00FD3A14" w:rsidRPr="00D75073" w:rsidRDefault="00071A14" w:rsidP="00D75073">
            <w:pPr>
              <w:snapToGrid w:val="0"/>
              <w:spacing w:line="600" w:lineRule="exact"/>
              <w:rPr>
                <w:rFonts w:ascii="仿宋_GB2312" w:eastAsia="仿宋_GB2312" w:hAnsi="仿宋_GB2312"/>
                <w:sz w:val="32"/>
                <w:szCs w:val="32"/>
              </w:rPr>
            </w:pPr>
            <w:r w:rsidRPr="00D75073">
              <w:rPr>
                <w:rFonts w:ascii="仿宋_GB2312" w:eastAsia="仿宋_GB2312" w:hAnsi="仿宋_GB2312" w:hint="eastAsia"/>
                <w:sz w:val="32"/>
                <w:szCs w:val="32"/>
              </w:rPr>
              <w:t>3.</w:t>
            </w:r>
          </w:p>
          <w:p w14:paraId="5936E822" w14:textId="77777777" w:rsidR="00FD3A14" w:rsidRPr="00D75073" w:rsidRDefault="00071A14" w:rsidP="00D75073">
            <w:pPr>
              <w:snapToGrid w:val="0"/>
              <w:spacing w:line="600" w:lineRule="exact"/>
              <w:rPr>
                <w:rFonts w:ascii="仿宋_GB2312" w:eastAsia="仿宋_GB2312" w:hAnsi="仿宋_GB2312"/>
                <w:sz w:val="32"/>
                <w:szCs w:val="32"/>
              </w:rPr>
            </w:pPr>
            <w:r w:rsidRPr="00D75073">
              <w:rPr>
                <w:rFonts w:ascii="仿宋_GB2312" w:eastAsia="仿宋_GB2312" w:hAnsi="仿宋_GB2312" w:hint="eastAsia"/>
                <w:sz w:val="32"/>
                <w:szCs w:val="32"/>
              </w:rPr>
              <w:t>…</w:t>
            </w:r>
          </w:p>
        </w:tc>
        <w:tc>
          <w:tcPr>
            <w:tcW w:w="1701" w:type="dxa"/>
          </w:tcPr>
          <w:p w14:paraId="2A744535" w14:textId="77777777" w:rsidR="00FD3A14" w:rsidRPr="00D75073" w:rsidRDefault="00FD3A14" w:rsidP="00D75073">
            <w:pPr>
              <w:snapToGrid w:val="0"/>
              <w:spacing w:line="600" w:lineRule="exact"/>
              <w:rPr>
                <w:rFonts w:ascii="仿宋_GB2312" w:eastAsia="仿宋_GB2312" w:hAnsi="仿宋_GB2312"/>
                <w:sz w:val="32"/>
                <w:szCs w:val="32"/>
              </w:rPr>
            </w:pPr>
          </w:p>
        </w:tc>
        <w:tc>
          <w:tcPr>
            <w:tcW w:w="1701" w:type="dxa"/>
            <w:vAlign w:val="center"/>
          </w:tcPr>
          <w:p w14:paraId="498FC876" w14:textId="77777777" w:rsidR="00FD3A14" w:rsidRPr="00D75073" w:rsidRDefault="00FD3A14" w:rsidP="00D75073">
            <w:pPr>
              <w:snapToGrid w:val="0"/>
              <w:spacing w:line="600" w:lineRule="exact"/>
              <w:rPr>
                <w:rFonts w:ascii="仿宋_GB2312" w:eastAsia="仿宋_GB2312" w:hAnsi="仿宋_GB2312"/>
                <w:sz w:val="32"/>
                <w:szCs w:val="32"/>
              </w:rPr>
            </w:pPr>
          </w:p>
        </w:tc>
        <w:tc>
          <w:tcPr>
            <w:tcW w:w="1701" w:type="dxa"/>
            <w:vAlign w:val="center"/>
          </w:tcPr>
          <w:p w14:paraId="2C0A3847" w14:textId="77777777" w:rsidR="00FD3A14" w:rsidRPr="00D75073" w:rsidRDefault="00FD3A14" w:rsidP="00D75073">
            <w:pPr>
              <w:snapToGrid w:val="0"/>
              <w:spacing w:line="600" w:lineRule="exact"/>
              <w:rPr>
                <w:rFonts w:ascii="仿宋_GB2312" w:eastAsia="仿宋_GB2312" w:hAnsi="仿宋_GB2312"/>
                <w:sz w:val="32"/>
                <w:szCs w:val="32"/>
              </w:rPr>
            </w:pPr>
          </w:p>
        </w:tc>
      </w:tr>
    </w:tbl>
    <w:p w14:paraId="519D32F1" w14:textId="77777777" w:rsidR="00FD3A14" w:rsidRPr="00D75073" w:rsidRDefault="00FD3A14"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16B83B9E" w14:textId="77777777" w:rsidR="00FD3A14" w:rsidRPr="00D75073" w:rsidRDefault="00FD3A14"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34D3DDBD" w14:textId="77777777" w:rsidR="00FD3A14" w:rsidRPr="00D75073" w:rsidRDefault="00FD3A14"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3EEE5E1F" w14:textId="77777777" w:rsidR="00FD3A14" w:rsidRPr="00D75073" w:rsidRDefault="00FD3A14"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599DA985" w14:textId="47602275" w:rsidR="00FD3A14" w:rsidRDefault="00FD3A14"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4E16CAA7" w14:textId="5B6954F0" w:rsidR="008D1369" w:rsidRDefault="008D1369"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72EC6715" w14:textId="77777777" w:rsidR="008D1369" w:rsidRPr="00D75073" w:rsidRDefault="008D1369" w:rsidP="00D75073">
      <w:pPr>
        <w:shd w:val="clear" w:color="auto" w:fill="FFFFFF"/>
        <w:snapToGrid w:val="0"/>
        <w:spacing w:line="600" w:lineRule="exact"/>
        <w:jc w:val="left"/>
        <w:rPr>
          <w:rFonts w:ascii="仿宋_GB2312" w:eastAsia="仿宋_GB2312" w:hAnsi="微软雅黑" w:cs="仿宋_GB2312" w:hint="eastAsia"/>
          <w:kern w:val="0"/>
          <w:sz w:val="32"/>
          <w:szCs w:val="32"/>
          <w:shd w:val="clear" w:color="auto" w:fill="FFFFFF"/>
          <w:lang w:bidi="ar"/>
        </w:rPr>
      </w:pPr>
    </w:p>
    <w:p w14:paraId="107D407D" w14:textId="77777777" w:rsidR="00FD3A14" w:rsidRPr="00D75073" w:rsidRDefault="00FD3A14" w:rsidP="00D75073">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4E3561E5" w14:textId="77777777" w:rsidR="007820A7" w:rsidRDefault="007820A7" w:rsidP="002556AE">
      <w:pPr>
        <w:shd w:val="clear" w:color="auto" w:fill="FFFFFF"/>
        <w:snapToGrid w:val="0"/>
        <w:spacing w:line="600" w:lineRule="exact"/>
        <w:jc w:val="left"/>
        <w:rPr>
          <w:rFonts w:ascii="仿宋_GB2312" w:eastAsia="仿宋_GB2312" w:hAnsi="仿宋" w:cs="仿宋" w:hint="eastAsia"/>
          <w:sz w:val="32"/>
          <w:szCs w:val="32"/>
        </w:rPr>
      </w:pPr>
    </w:p>
    <w:p w14:paraId="353F0359" w14:textId="7C60B72F" w:rsidR="009875FD" w:rsidRDefault="009875FD" w:rsidP="00D75073">
      <w:pPr>
        <w:shd w:val="clear" w:color="auto" w:fill="FFFFFF"/>
        <w:snapToGrid w:val="0"/>
        <w:spacing w:line="600" w:lineRule="exact"/>
        <w:ind w:firstLine="640"/>
        <w:jc w:val="left"/>
        <w:rPr>
          <w:rFonts w:ascii="仿宋_GB2312" w:eastAsia="仿宋_GB2312" w:hAnsi="微软雅黑" w:cs="仿宋_GB2312"/>
          <w:kern w:val="0"/>
          <w:sz w:val="32"/>
          <w:szCs w:val="32"/>
          <w:shd w:val="clear" w:color="auto" w:fill="FFFFFF"/>
          <w:lang w:bidi="ar"/>
        </w:rPr>
      </w:pPr>
      <w:r>
        <w:rPr>
          <w:rFonts w:ascii="仿宋_GB2312" w:eastAsia="仿宋_GB2312" w:hAnsi="仿宋" w:cs="仿宋" w:hint="eastAsia"/>
          <w:sz w:val="32"/>
          <w:szCs w:val="32"/>
        </w:rPr>
        <w:t>附件</w:t>
      </w:r>
      <w:r w:rsidR="002556AE">
        <w:rPr>
          <w:rFonts w:ascii="仿宋_GB2312" w:eastAsia="仿宋_GB2312" w:hAnsi="仿宋" w:cs="仿宋"/>
          <w:sz w:val="32"/>
          <w:szCs w:val="32"/>
        </w:rPr>
        <w:t>3</w:t>
      </w:r>
      <w:r>
        <w:rPr>
          <w:rFonts w:ascii="仿宋_GB2312" w:eastAsia="仿宋_GB2312" w:hAnsi="仿宋" w:cs="仿宋" w:hint="eastAsia"/>
          <w:sz w:val="32"/>
          <w:szCs w:val="32"/>
        </w:rPr>
        <w:t>：</w:t>
      </w:r>
      <w:r w:rsidRPr="009875FD">
        <w:rPr>
          <w:rFonts w:ascii="仿宋_GB2312" w:eastAsia="仿宋_GB2312" w:hAnsi="微软雅黑" w:cs="仿宋_GB2312" w:hint="eastAsia"/>
          <w:kern w:val="0"/>
          <w:sz w:val="32"/>
          <w:szCs w:val="32"/>
          <w:shd w:val="clear" w:color="auto" w:fill="FFFFFF"/>
          <w:lang w:bidi="ar"/>
        </w:rPr>
        <w:t>思想大讨论活动重点环节进展情况落实一览表</w:t>
      </w:r>
    </w:p>
    <w:p w14:paraId="4B2401BA" w14:textId="497F43CF" w:rsidR="009875FD" w:rsidRPr="002556AE" w:rsidRDefault="002556AE" w:rsidP="00D75073">
      <w:pPr>
        <w:shd w:val="clear" w:color="auto" w:fill="FFFFFF"/>
        <w:snapToGrid w:val="0"/>
        <w:spacing w:line="600" w:lineRule="exact"/>
        <w:ind w:firstLine="640"/>
        <w:jc w:val="left"/>
        <w:rPr>
          <w:rFonts w:ascii="仿宋_GB2312" w:eastAsia="仿宋_GB2312" w:hAnsi="微软雅黑" w:cs="仿宋_GB2312"/>
          <w:kern w:val="0"/>
          <w:sz w:val="32"/>
          <w:szCs w:val="32"/>
          <w:shd w:val="clear" w:color="auto" w:fill="FFFFFF"/>
          <w:lang w:bidi="ar"/>
        </w:rPr>
      </w:pPr>
      <w:r>
        <w:rPr>
          <w:rFonts w:ascii="仿宋_GB2312" w:eastAsia="仿宋_GB2312" w:hAnsi="微软雅黑" w:cs="仿宋_GB2312" w:hint="eastAsia"/>
          <w:kern w:val="0"/>
          <w:sz w:val="32"/>
          <w:szCs w:val="32"/>
          <w:shd w:val="clear" w:color="auto" w:fill="FFFFFF"/>
          <w:lang w:bidi="ar"/>
        </w:rPr>
        <w:t>单位：</w:t>
      </w:r>
    </w:p>
    <w:tbl>
      <w:tblPr>
        <w:tblStyle w:val="a9"/>
        <w:tblW w:w="0" w:type="auto"/>
        <w:tblLook w:val="04A0" w:firstRow="1" w:lastRow="0" w:firstColumn="1" w:lastColumn="0" w:noHBand="0" w:noVBand="1"/>
      </w:tblPr>
      <w:tblGrid>
        <w:gridCol w:w="988"/>
        <w:gridCol w:w="1134"/>
        <w:gridCol w:w="1701"/>
        <w:gridCol w:w="4473"/>
      </w:tblGrid>
      <w:tr w:rsidR="009875FD" w14:paraId="54A81760" w14:textId="77777777" w:rsidTr="00C312D1">
        <w:tc>
          <w:tcPr>
            <w:tcW w:w="988" w:type="dxa"/>
          </w:tcPr>
          <w:p w14:paraId="6C74FE1E" w14:textId="3F63247F" w:rsidR="009875FD" w:rsidRDefault="009875FD" w:rsidP="009875FD">
            <w:pPr>
              <w:snapToGrid w:val="0"/>
              <w:spacing w:line="600" w:lineRule="exact"/>
              <w:jc w:val="center"/>
              <w:rPr>
                <w:rFonts w:ascii="仿宋_GB2312" w:eastAsia="仿宋_GB2312" w:hAnsi="仿宋" w:cs="仿宋"/>
                <w:sz w:val="32"/>
                <w:szCs w:val="32"/>
              </w:rPr>
            </w:pPr>
            <w:r>
              <w:rPr>
                <w:rFonts w:ascii="仿宋_GB2312" w:eastAsia="仿宋_GB2312" w:hAnsi="仿宋" w:cs="仿宋" w:hint="eastAsia"/>
                <w:sz w:val="32"/>
                <w:szCs w:val="32"/>
              </w:rPr>
              <w:t>序号</w:t>
            </w:r>
          </w:p>
        </w:tc>
        <w:tc>
          <w:tcPr>
            <w:tcW w:w="2835" w:type="dxa"/>
            <w:gridSpan w:val="2"/>
          </w:tcPr>
          <w:p w14:paraId="5F45AE3F" w14:textId="563FBDA0" w:rsidR="009875FD" w:rsidRDefault="009875FD" w:rsidP="009875FD">
            <w:pPr>
              <w:snapToGrid w:val="0"/>
              <w:spacing w:line="600" w:lineRule="exact"/>
              <w:jc w:val="center"/>
              <w:rPr>
                <w:rFonts w:ascii="仿宋_GB2312" w:eastAsia="仿宋_GB2312" w:hAnsi="仿宋" w:cs="仿宋"/>
                <w:sz w:val="32"/>
                <w:szCs w:val="32"/>
              </w:rPr>
            </w:pPr>
            <w:r w:rsidRPr="009875FD">
              <w:rPr>
                <w:rFonts w:ascii="仿宋_GB2312" w:eastAsia="仿宋_GB2312" w:hAnsi="微软雅黑" w:cs="仿宋_GB2312" w:hint="eastAsia"/>
                <w:kern w:val="0"/>
                <w:sz w:val="32"/>
                <w:szCs w:val="32"/>
                <w:shd w:val="clear" w:color="auto" w:fill="FFFFFF"/>
                <w:lang w:bidi="ar"/>
              </w:rPr>
              <w:t>重点环节</w:t>
            </w:r>
          </w:p>
        </w:tc>
        <w:tc>
          <w:tcPr>
            <w:tcW w:w="4473" w:type="dxa"/>
          </w:tcPr>
          <w:p w14:paraId="0F3A8FB7" w14:textId="5BA5F9AE" w:rsidR="009875FD" w:rsidRDefault="00C312D1" w:rsidP="009875FD">
            <w:pPr>
              <w:snapToGrid w:val="0"/>
              <w:spacing w:line="600" w:lineRule="exact"/>
              <w:jc w:val="center"/>
              <w:rPr>
                <w:rFonts w:ascii="仿宋_GB2312" w:eastAsia="仿宋_GB2312" w:hAnsi="仿宋" w:cs="仿宋"/>
                <w:sz w:val="32"/>
                <w:szCs w:val="32"/>
              </w:rPr>
            </w:pPr>
            <w:r>
              <w:rPr>
                <w:rFonts w:ascii="仿宋_GB2312" w:eastAsia="仿宋_GB2312" w:hAnsi="仿宋" w:cs="仿宋" w:hint="eastAsia"/>
                <w:sz w:val="32"/>
                <w:szCs w:val="32"/>
              </w:rPr>
              <w:t>时间</w:t>
            </w:r>
          </w:p>
        </w:tc>
      </w:tr>
      <w:tr w:rsidR="009875FD" w14:paraId="355DFE7D" w14:textId="77777777" w:rsidTr="00C312D1">
        <w:tc>
          <w:tcPr>
            <w:tcW w:w="988" w:type="dxa"/>
          </w:tcPr>
          <w:p w14:paraId="4F95AB0B" w14:textId="597BF380" w:rsidR="009875FD" w:rsidRDefault="009875FD" w:rsidP="009875FD">
            <w:pPr>
              <w:snapToGrid w:val="0"/>
              <w:spacing w:line="600" w:lineRule="exact"/>
              <w:jc w:val="center"/>
              <w:rPr>
                <w:rFonts w:ascii="仿宋_GB2312" w:eastAsia="仿宋_GB2312" w:hAnsi="仿宋" w:cs="仿宋"/>
                <w:sz w:val="32"/>
                <w:szCs w:val="32"/>
              </w:rPr>
            </w:pPr>
            <w:r>
              <w:rPr>
                <w:rFonts w:ascii="仿宋_GB2312" w:eastAsia="仿宋_GB2312" w:hAnsi="仿宋" w:cs="仿宋" w:hint="eastAsia"/>
                <w:sz w:val="32"/>
                <w:szCs w:val="32"/>
              </w:rPr>
              <w:t>1</w:t>
            </w:r>
          </w:p>
        </w:tc>
        <w:tc>
          <w:tcPr>
            <w:tcW w:w="2835" w:type="dxa"/>
            <w:gridSpan w:val="2"/>
          </w:tcPr>
          <w:p w14:paraId="3BCFB7C9" w14:textId="04E27B5F" w:rsidR="009875FD" w:rsidRDefault="009875FD" w:rsidP="009875FD">
            <w:pPr>
              <w:snapToGrid w:val="0"/>
              <w:spacing w:line="600" w:lineRule="exact"/>
              <w:jc w:val="center"/>
              <w:rPr>
                <w:rFonts w:ascii="仿宋_GB2312" w:eastAsia="仿宋_GB2312" w:hAnsi="仿宋" w:cs="仿宋"/>
                <w:sz w:val="32"/>
                <w:szCs w:val="32"/>
              </w:rPr>
            </w:pPr>
            <w:r w:rsidRPr="009875FD">
              <w:rPr>
                <w:rFonts w:ascii="仿宋_GB2312" w:eastAsia="仿宋_GB2312" w:hAnsi="微软雅黑" w:cs="仿宋_GB2312" w:hint="eastAsia"/>
                <w:kern w:val="0"/>
                <w:sz w:val="32"/>
                <w:szCs w:val="32"/>
                <w:shd w:val="clear" w:color="auto" w:fill="FFFFFF"/>
                <w:lang w:bidi="ar"/>
              </w:rPr>
              <w:t>班子会审定方案</w:t>
            </w:r>
          </w:p>
        </w:tc>
        <w:tc>
          <w:tcPr>
            <w:tcW w:w="4473" w:type="dxa"/>
          </w:tcPr>
          <w:p w14:paraId="2ACA7E5A" w14:textId="77777777" w:rsidR="009875FD" w:rsidRDefault="009875FD" w:rsidP="009875FD">
            <w:pPr>
              <w:snapToGrid w:val="0"/>
              <w:spacing w:line="600" w:lineRule="exact"/>
              <w:jc w:val="center"/>
              <w:rPr>
                <w:rFonts w:ascii="仿宋_GB2312" w:eastAsia="仿宋_GB2312" w:hAnsi="仿宋" w:cs="仿宋"/>
                <w:sz w:val="32"/>
                <w:szCs w:val="32"/>
              </w:rPr>
            </w:pPr>
          </w:p>
        </w:tc>
      </w:tr>
      <w:tr w:rsidR="009875FD" w14:paraId="5B535EA7" w14:textId="77777777" w:rsidTr="00C312D1">
        <w:tc>
          <w:tcPr>
            <w:tcW w:w="988" w:type="dxa"/>
          </w:tcPr>
          <w:p w14:paraId="71F8D94C" w14:textId="03396DC4" w:rsidR="009875FD" w:rsidRDefault="009875FD" w:rsidP="009875FD">
            <w:pPr>
              <w:snapToGrid w:val="0"/>
              <w:spacing w:line="600" w:lineRule="exact"/>
              <w:jc w:val="center"/>
              <w:rPr>
                <w:rFonts w:ascii="仿宋_GB2312" w:eastAsia="仿宋_GB2312" w:hAnsi="仿宋" w:cs="仿宋"/>
                <w:sz w:val="32"/>
                <w:szCs w:val="32"/>
              </w:rPr>
            </w:pPr>
            <w:r>
              <w:rPr>
                <w:rFonts w:ascii="仿宋_GB2312" w:eastAsia="仿宋_GB2312" w:hAnsi="仿宋" w:cs="仿宋" w:hint="eastAsia"/>
                <w:sz w:val="32"/>
                <w:szCs w:val="32"/>
              </w:rPr>
              <w:t>2</w:t>
            </w:r>
          </w:p>
        </w:tc>
        <w:tc>
          <w:tcPr>
            <w:tcW w:w="2835" w:type="dxa"/>
            <w:gridSpan w:val="2"/>
          </w:tcPr>
          <w:p w14:paraId="72B53B48" w14:textId="7FA39731" w:rsidR="009875FD" w:rsidRDefault="009875FD" w:rsidP="009875FD">
            <w:pPr>
              <w:snapToGrid w:val="0"/>
              <w:spacing w:line="600" w:lineRule="exact"/>
              <w:jc w:val="center"/>
              <w:rPr>
                <w:rFonts w:ascii="仿宋_GB2312" w:eastAsia="仿宋_GB2312" w:hAnsi="仿宋" w:cs="仿宋"/>
                <w:sz w:val="32"/>
                <w:szCs w:val="32"/>
              </w:rPr>
            </w:pPr>
            <w:r w:rsidRPr="009875FD">
              <w:rPr>
                <w:rFonts w:ascii="仿宋_GB2312" w:eastAsia="仿宋_GB2312" w:hAnsi="微软雅黑" w:cs="仿宋_GB2312" w:hint="eastAsia"/>
                <w:kern w:val="0"/>
                <w:sz w:val="32"/>
                <w:szCs w:val="32"/>
                <w:shd w:val="clear" w:color="auto" w:fill="FFFFFF"/>
                <w:lang w:bidi="ar"/>
              </w:rPr>
              <w:t>动员大会</w:t>
            </w:r>
          </w:p>
        </w:tc>
        <w:tc>
          <w:tcPr>
            <w:tcW w:w="4473" w:type="dxa"/>
          </w:tcPr>
          <w:p w14:paraId="2DB030F8" w14:textId="77777777" w:rsidR="009875FD" w:rsidRDefault="009875FD" w:rsidP="009875FD">
            <w:pPr>
              <w:snapToGrid w:val="0"/>
              <w:spacing w:line="600" w:lineRule="exact"/>
              <w:jc w:val="center"/>
              <w:rPr>
                <w:rFonts w:ascii="仿宋_GB2312" w:eastAsia="仿宋_GB2312" w:hAnsi="仿宋" w:cs="仿宋"/>
                <w:sz w:val="32"/>
                <w:szCs w:val="32"/>
              </w:rPr>
            </w:pPr>
          </w:p>
        </w:tc>
      </w:tr>
      <w:tr w:rsidR="009875FD" w14:paraId="460C3106" w14:textId="77777777" w:rsidTr="00C312D1">
        <w:tc>
          <w:tcPr>
            <w:tcW w:w="988" w:type="dxa"/>
          </w:tcPr>
          <w:p w14:paraId="28630E3A" w14:textId="4D3499C5" w:rsidR="009875FD" w:rsidRDefault="009875FD" w:rsidP="009875FD">
            <w:pPr>
              <w:snapToGrid w:val="0"/>
              <w:spacing w:line="600" w:lineRule="exact"/>
              <w:jc w:val="center"/>
              <w:rPr>
                <w:rFonts w:ascii="仿宋_GB2312" w:eastAsia="仿宋_GB2312" w:hAnsi="仿宋" w:cs="仿宋"/>
                <w:sz w:val="32"/>
                <w:szCs w:val="32"/>
              </w:rPr>
            </w:pPr>
            <w:r>
              <w:rPr>
                <w:rFonts w:ascii="仿宋_GB2312" w:eastAsia="仿宋_GB2312" w:hAnsi="仿宋" w:cs="仿宋" w:hint="eastAsia"/>
                <w:sz w:val="32"/>
                <w:szCs w:val="32"/>
              </w:rPr>
              <w:t>3</w:t>
            </w:r>
          </w:p>
        </w:tc>
        <w:tc>
          <w:tcPr>
            <w:tcW w:w="2835" w:type="dxa"/>
            <w:gridSpan w:val="2"/>
          </w:tcPr>
          <w:p w14:paraId="7B258D93" w14:textId="41EC2F08" w:rsidR="009875FD" w:rsidRDefault="009875FD" w:rsidP="009875FD">
            <w:pPr>
              <w:snapToGrid w:val="0"/>
              <w:spacing w:line="600" w:lineRule="exact"/>
              <w:jc w:val="center"/>
              <w:rPr>
                <w:rFonts w:ascii="仿宋_GB2312" w:eastAsia="仿宋_GB2312" w:hAnsi="仿宋" w:cs="仿宋"/>
                <w:sz w:val="32"/>
                <w:szCs w:val="32"/>
              </w:rPr>
            </w:pPr>
            <w:r w:rsidRPr="009875FD">
              <w:rPr>
                <w:rFonts w:ascii="仿宋_GB2312" w:eastAsia="仿宋_GB2312" w:hAnsi="微软雅黑" w:cs="仿宋_GB2312" w:hint="eastAsia"/>
                <w:kern w:val="0"/>
                <w:sz w:val="32"/>
                <w:szCs w:val="32"/>
                <w:shd w:val="clear" w:color="auto" w:fill="FFFFFF"/>
                <w:lang w:bidi="ar"/>
              </w:rPr>
              <w:t>集中学习</w:t>
            </w:r>
          </w:p>
        </w:tc>
        <w:tc>
          <w:tcPr>
            <w:tcW w:w="4473" w:type="dxa"/>
          </w:tcPr>
          <w:p w14:paraId="6AB53DAE" w14:textId="77777777" w:rsidR="009875FD" w:rsidRDefault="009875FD" w:rsidP="009875FD">
            <w:pPr>
              <w:snapToGrid w:val="0"/>
              <w:spacing w:line="600" w:lineRule="exact"/>
              <w:jc w:val="center"/>
              <w:rPr>
                <w:rFonts w:ascii="仿宋_GB2312" w:eastAsia="仿宋_GB2312" w:hAnsi="仿宋" w:cs="仿宋"/>
                <w:sz w:val="32"/>
                <w:szCs w:val="32"/>
              </w:rPr>
            </w:pPr>
          </w:p>
        </w:tc>
      </w:tr>
      <w:tr w:rsidR="00C312D1" w14:paraId="7F606725" w14:textId="77777777" w:rsidTr="00C312D1">
        <w:tc>
          <w:tcPr>
            <w:tcW w:w="988" w:type="dxa"/>
          </w:tcPr>
          <w:p w14:paraId="5CC193D6" w14:textId="75FC02CB" w:rsidR="00C312D1" w:rsidRDefault="00C312D1" w:rsidP="009875FD">
            <w:pPr>
              <w:snapToGrid w:val="0"/>
              <w:spacing w:line="600" w:lineRule="exact"/>
              <w:jc w:val="center"/>
              <w:rPr>
                <w:rFonts w:ascii="仿宋_GB2312" w:eastAsia="仿宋_GB2312" w:hAnsi="仿宋" w:cs="仿宋"/>
                <w:sz w:val="32"/>
                <w:szCs w:val="32"/>
              </w:rPr>
            </w:pPr>
            <w:r>
              <w:rPr>
                <w:rFonts w:ascii="仿宋_GB2312" w:eastAsia="仿宋_GB2312" w:hAnsi="仿宋" w:cs="仿宋" w:hint="eastAsia"/>
                <w:sz w:val="32"/>
                <w:szCs w:val="32"/>
              </w:rPr>
              <w:t>4</w:t>
            </w:r>
          </w:p>
        </w:tc>
        <w:tc>
          <w:tcPr>
            <w:tcW w:w="1134" w:type="dxa"/>
            <w:vMerge w:val="restart"/>
          </w:tcPr>
          <w:p w14:paraId="065515C1" w14:textId="77777777" w:rsidR="00C312D1" w:rsidRDefault="00C312D1" w:rsidP="009875FD">
            <w:pPr>
              <w:snapToGrid w:val="0"/>
              <w:spacing w:line="600" w:lineRule="exact"/>
              <w:jc w:val="center"/>
              <w:rPr>
                <w:rFonts w:ascii="仿宋_GB2312" w:eastAsia="仿宋_GB2312" w:hAnsi="仿宋" w:cs="仿宋"/>
                <w:sz w:val="32"/>
                <w:szCs w:val="32"/>
              </w:rPr>
            </w:pPr>
            <w:r w:rsidRPr="009875FD">
              <w:rPr>
                <w:rFonts w:ascii="仿宋_GB2312" w:eastAsia="仿宋_GB2312" w:hAnsi="微软雅黑" w:cs="仿宋_GB2312" w:hint="eastAsia"/>
                <w:kern w:val="0"/>
                <w:sz w:val="32"/>
                <w:szCs w:val="32"/>
                <w:shd w:val="clear" w:color="auto" w:fill="FFFFFF"/>
                <w:lang w:bidi="ar"/>
              </w:rPr>
              <w:t>三个专题讨论</w:t>
            </w:r>
          </w:p>
        </w:tc>
        <w:tc>
          <w:tcPr>
            <w:tcW w:w="1701" w:type="dxa"/>
          </w:tcPr>
          <w:p w14:paraId="09515EB9" w14:textId="5A7EACA6" w:rsidR="00C312D1" w:rsidRDefault="00C312D1" w:rsidP="009875FD">
            <w:pPr>
              <w:snapToGrid w:val="0"/>
              <w:spacing w:line="600" w:lineRule="exact"/>
              <w:jc w:val="center"/>
              <w:rPr>
                <w:rFonts w:ascii="仿宋_GB2312" w:eastAsia="仿宋_GB2312" w:hAnsi="仿宋" w:cs="仿宋"/>
                <w:sz w:val="32"/>
                <w:szCs w:val="32"/>
              </w:rPr>
            </w:pPr>
            <w:r>
              <w:rPr>
                <w:rFonts w:ascii="仿宋_GB2312" w:eastAsia="仿宋_GB2312" w:hAnsi="仿宋" w:cs="仿宋" w:hint="eastAsia"/>
                <w:sz w:val="32"/>
                <w:szCs w:val="32"/>
              </w:rPr>
              <w:t>专题</w:t>
            </w:r>
            <w:proofErr w:type="gramStart"/>
            <w:r>
              <w:rPr>
                <w:rFonts w:ascii="仿宋_GB2312" w:eastAsia="仿宋_GB2312" w:hAnsi="仿宋" w:cs="仿宋" w:hint="eastAsia"/>
                <w:sz w:val="32"/>
                <w:szCs w:val="32"/>
              </w:rPr>
              <w:t>一</w:t>
            </w:r>
            <w:proofErr w:type="gramEnd"/>
          </w:p>
        </w:tc>
        <w:tc>
          <w:tcPr>
            <w:tcW w:w="4473" w:type="dxa"/>
          </w:tcPr>
          <w:p w14:paraId="11AB9ADA" w14:textId="77777777" w:rsidR="00C312D1" w:rsidRDefault="00C312D1" w:rsidP="009875FD">
            <w:pPr>
              <w:snapToGrid w:val="0"/>
              <w:spacing w:line="600" w:lineRule="exact"/>
              <w:jc w:val="center"/>
              <w:rPr>
                <w:rFonts w:ascii="仿宋_GB2312" w:eastAsia="仿宋_GB2312" w:hAnsi="仿宋" w:cs="仿宋"/>
                <w:sz w:val="32"/>
                <w:szCs w:val="32"/>
              </w:rPr>
            </w:pPr>
          </w:p>
        </w:tc>
      </w:tr>
      <w:tr w:rsidR="00C312D1" w14:paraId="78DA1D4D" w14:textId="77777777" w:rsidTr="00C312D1">
        <w:tc>
          <w:tcPr>
            <w:tcW w:w="988" w:type="dxa"/>
          </w:tcPr>
          <w:p w14:paraId="7D1CA55F" w14:textId="18AE956A" w:rsidR="00C312D1" w:rsidRDefault="00C312D1" w:rsidP="00C312D1">
            <w:pPr>
              <w:snapToGrid w:val="0"/>
              <w:spacing w:line="600" w:lineRule="exact"/>
              <w:jc w:val="center"/>
              <w:rPr>
                <w:rFonts w:ascii="仿宋_GB2312" w:eastAsia="仿宋_GB2312" w:hAnsi="仿宋" w:cs="仿宋" w:hint="eastAsia"/>
                <w:sz w:val="32"/>
                <w:szCs w:val="32"/>
              </w:rPr>
            </w:pPr>
            <w:r>
              <w:rPr>
                <w:rFonts w:ascii="仿宋_GB2312" w:eastAsia="仿宋_GB2312" w:hAnsi="仿宋" w:cs="仿宋" w:hint="eastAsia"/>
                <w:sz w:val="32"/>
                <w:szCs w:val="32"/>
              </w:rPr>
              <w:t>5</w:t>
            </w:r>
          </w:p>
        </w:tc>
        <w:tc>
          <w:tcPr>
            <w:tcW w:w="1134" w:type="dxa"/>
            <w:vMerge/>
          </w:tcPr>
          <w:p w14:paraId="4F83A0D1" w14:textId="77777777" w:rsidR="00C312D1" w:rsidRPr="009875FD" w:rsidRDefault="00C312D1" w:rsidP="00C312D1">
            <w:pPr>
              <w:snapToGrid w:val="0"/>
              <w:spacing w:line="600" w:lineRule="exact"/>
              <w:jc w:val="center"/>
              <w:rPr>
                <w:rFonts w:ascii="仿宋_GB2312" w:eastAsia="仿宋_GB2312" w:hAnsi="微软雅黑" w:cs="仿宋_GB2312" w:hint="eastAsia"/>
                <w:kern w:val="0"/>
                <w:sz w:val="32"/>
                <w:szCs w:val="32"/>
                <w:shd w:val="clear" w:color="auto" w:fill="FFFFFF"/>
                <w:lang w:bidi="ar"/>
              </w:rPr>
            </w:pPr>
          </w:p>
        </w:tc>
        <w:tc>
          <w:tcPr>
            <w:tcW w:w="1701" w:type="dxa"/>
          </w:tcPr>
          <w:p w14:paraId="4F012D1D" w14:textId="5A20C645" w:rsidR="00C312D1" w:rsidRPr="009875FD" w:rsidRDefault="00C312D1" w:rsidP="00C312D1">
            <w:pPr>
              <w:snapToGrid w:val="0"/>
              <w:spacing w:line="600" w:lineRule="exact"/>
              <w:jc w:val="center"/>
              <w:rPr>
                <w:rFonts w:ascii="仿宋_GB2312" w:eastAsia="仿宋_GB2312" w:hAnsi="微软雅黑" w:cs="仿宋_GB2312" w:hint="eastAsia"/>
                <w:kern w:val="0"/>
                <w:sz w:val="32"/>
                <w:szCs w:val="32"/>
                <w:shd w:val="clear" w:color="auto" w:fill="FFFFFF"/>
                <w:lang w:bidi="ar"/>
              </w:rPr>
            </w:pPr>
            <w:r>
              <w:rPr>
                <w:rFonts w:ascii="仿宋_GB2312" w:eastAsia="仿宋_GB2312" w:hAnsi="仿宋" w:cs="仿宋" w:hint="eastAsia"/>
                <w:sz w:val="32"/>
                <w:szCs w:val="32"/>
              </w:rPr>
              <w:t>专题</w:t>
            </w:r>
            <w:r>
              <w:rPr>
                <w:rFonts w:ascii="仿宋_GB2312" w:eastAsia="仿宋_GB2312" w:hAnsi="仿宋" w:cs="仿宋" w:hint="eastAsia"/>
                <w:sz w:val="32"/>
                <w:szCs w:val="32"/>
              </w:rPr>
              <w:t>二</w:t>
            </w:r>
          </w:p>
        </w:tc>
        <w:tc>
          <w:tcPr>
            <w:tcW w:w="4473" w:type="dxa"/>
          </w:tcPr>
          <w:p w14:paraId="7B2C9842" w14:textId="77777777" w:rsidR="00C312D1" w:rsidRDefault="00C312D1" w:rsidP="00C312D1">
            <w:pPr>
              <w:snapToGrid w:val="0"/>
              <w:spacing w:line="600" w:lineRule="exact"/>
              <w:jc w:val="center"/>
              <w:rPr>
                <w:rFonts w:ascii="仿宋_GB2312" w:eastAsia="仿宋_GB2312" w:hAnsi="仿宋" w:cs="仿宋"/>
                <w:sz w:val="32"/>
                <w:szCs w:val="32"/>
              </w:rPr>
            </w:pPr>
          </w:p>
        </w:tc>
      </w:tr>
      <w:tr w:rsidR="00C312D1" w14:paraId="2C01943E" w14:textId="77777777" w:rsidTr="00C312D1">
        <w:tc>
          <w:tcPr>
            <w:tcW w:w="988" w:type="dxa"/>
          </w:tcPr>
          <w:p w14:paraId="50C77B15" w14:textId="7CA6B166" w:rsidR="00C312D1" w:rsidRDefault="00C312D1" w:rsidP="00C312D1">
            <w:pPr>
              <w:snapToGrid w:val="0"/>
              <w:spacing w:line="600" w:lineRule="exact"/>
              <w:jc w:val="center"/>
              <w:rPr>
                <w:rFonts w:ascii="仿宋_GB2312" w:eastAsia="仿宋_GB2312" w:hAnsi="仿宋" w:cs="仿宋" w:hint="eastAsia"/>
                <w:sz w:val="32"/>
                <w:szCs w:val="32"/>
              </w:rPr>
            </w:pPr>
            <w:r>
              <w:rPr>
                <w:rFonts w:ascii="仿宋_GB2312" w:eastAsia="仿宋_GB2312" w:hAnsi="仿宋" w:cs="仿宋" w:hint="eastAsia"/>
                <w:sz w:val="32"/>
                <w:szCs w:val="32"/>
              </w:rPr>
              <w:t>6</w:t>
            </w:r>
          </w:p>
        </w:tc>
        <w:tc>
          <w:tcPr>
            <w:tcW w:w="1134" w:type="dxa"/>
            <w:vMerge/>
          </w:tcPr>
          <w:p w14:paraId="4A70DECB" w14:textId="77777777" w:rsidR="00C312D1" w:rsidRPr="009875FD" w:rsidRDefault="00C312D1" w:rsidP="00C312D1">
            <w:pPr>
              <w:snapToGrid w:val="0"/>
              <w:spacing w:line="600" w:lineRule="exact"/>
              <w:jc w:val="center"/>
              <w:rPr>
                <w:rFonts w:ascii="仿宋_GB2312" w:eastAsia="仿宋_GB2312" w:hAnsi="微软雅黑" w:cs="仿宋_GB2312" w:hint="eastAsia"/>
                <w:kern w:val="0"/>
                <w:sz w:val="32"/>
                <w:szCs w:val="32"/>
                <w:shd w:val="clear" w:color="auto" w:fill="FFFFFF"/>
                <w:lang w:bidi="ar"/>
              </w:rPr>
            </w:pPr>
          </w:p>
        </w:tc>
        <w:tc>
          <w:tcPr>
            <w:tcW w:w="1701" w:type="dxa"/>
          </w:tcPr>
          <w:p w14:paraId="0FC9BE22" w14:textId="07535F71" w:rsidR="00C312D1" w:rsidRPr="009875FD" w:rsidRDefault="00C312D1" w:rsidP="00C312D1">
            <w:pPr>
              <w:snapToGrid w:val="0"/>
              <w:spacing w:line="600" w:lineRule="exact"/>
              <w:jc w:val="center"/>
              <w:rPr>
                <w:rFonts w:ascii="仿宋_GB2312" w:eastAsia="仿宋_GB2312" w:hAnsi="微软雅黑" w:cs="仿宋_GB2312" w:hint="eastAsia"/>
                <w:kern w:val="0"/>
                <w:sz w:val="32"/>
                <w:szCs w:val="32"/>
                <w:shd w:val="clear" w:color="auto" w:fill="FFFFFF"/>
                <w:lang w:bidi="ar"/>
              </w:rPr>
            </w:pPr>
            <w:r>
              <w:rPr>
                <w:rFonts w:ascii="仿宋_GB2312" w:eastAsia="仿宋_GB2312" w:hAnsi="仿宋" w:cs="仿宋" w:hint="eastAsia"/>
                <w:sz w:val="32"/>
                <w:szCs w:val="32"/>
              </w:rPr>
              <w:t>专题</w:t>
            </w:r>
            <w:r w:rsidR="009D6CC7">
              <w:rPr>
                <w:rFonts w:ascii="仿宋_GB2312" w:eastAsia="仿宋_GB2312" w:hAnsi="仿宋" w:cs="仿宋" w:hint="eastAsia"/>
                <w:sz w:val="32"/>
                <w:szCs w:val="32"/>
              </w:rPr>
              <w:t>三</w:t>
            </w:r>
          </w:p>
        </w:tc>
        <w:tc>
          <w:tcPr>
            <w:tcW w:w="4473" w:type="dxa"/>
          </w:tcPr>
          <w:p w14:paraId="498FC83C" w14:textId="77777777" w:rsidR="00C312D1" w:rsidRDefault="00C312D1" w:rsidP="00C312D1">
            <w:pPr>
              <w:snapToGrid w:val="0"/>
              <w:spacing w:line="600" w:lineRule="exact"/>
              <w:jc w:val="center"/>
              <w:rPr>
                <w:rFonts w:ascii="仿宋_GB2312" w:eastAsia="仿宋_GB2312" w:hAnsi="仿宋" w:cs="仿宋"/>
                <w:sz w:val="32"/>
                <w:szCs w:val="32"/>
              </w:rPr>
            </w:pPr>
          </w:p>
        </w:tc>
      </w:tr>
      <w:tr w:rsidR="00C312D1" w14:paraId="2ABE280A" w14:textId="77777777" w:rsidTr="00C312D1">
        <w:tc>
          <w:tcPr>
            <w:tcW w:w="988" w:type="dxa"/>
          </w:tcPr>
          <w:p w14:paraId="313552DF" w14:textId="21F08CDB" w:rsidR="00C312D1" w:rsidRDefault="00C312D1" w:rsidP="00C312D1">
            <w:pPr>
              <w:snapToGrid w:val="0"/>
              <w:spacing w:line="600" w:lineRule="exact"/>
              <w:jc w:val="center"/>
              <w:rPr>
                <w:rFonts w:ascii="仿宋_GB2312" w:eastAsia="仿宋_GB2312" w:hAnsi="仿宋" w:cs="仿宋"/>
                <w:sz w:val="32"/>
                <w:szCs w:val="32"/>
              </w:rPr>
            </w:pPr>
            <w:r>
              <w:rPr>
                <w:rFonts w:ascii="仿宋_GB2312" w:eastAsia="仿宋_GB2312" w:hAnsi="仿宋" w:cs="仿宋" w:hint="eastAsia"/>
                <w:sz w:val="32"/>
                <w:szCs w:val="32"/>
              </w:rPr>
              <w:t>7</w:t>
            </w:r>
          </w:p>
        </w:tc>
        <w:tc>
          <w:tcPr>
            <w:tcW w:w="2835" w:type="dxa"/>
            <w:gridSpan w:val="2"/>
          </w:tcPr>
          <w:p w14:paraId="65B90ED9" w14:textId="38212932" w:rsidR="00C312D1" w:rsidRPr="009875FD" w:rsidRDefault="00C312D1" w:rsidP="00C312D1">
            <w:pPr>
              <w:snapToGrid w:val="0"/>
              <w:spacing w:line="600" w:lineRule="exact"/>
              <w:jc w:val="center"/>
              <w:rPr>
                <w:rFonts w:ascii="仿宋_GB2312" w:eastAsia="仿宋_GB2312" w:hAnsi="微软雅黑" w:cs="仿宋_GB2312"/>
                <w:kern w:val="0"/>
                <w:sz w:val="32"/>
                <w:szCs w:val="32"/>
                <w:shd w:val="clear" w:color="auto" w:fill="FFFFFF"/>
                <w:lang w:bidi="ar"/>
              </w:rPr>
            </w:pPr>
            <w:r w:rsidRPr="009875FD">
              <w:rPr>
                <w:rFonts w:ascii="仿宋_GB2312" w:eastAsia="仿宋_GB2312" w:hAnsi="微软雅黑" w:cs="仿宋_GB2312" w:hint="eastAsia"/>
                <w:kern w:val="0"/>
                <w:sz w:val="32"/>
                <w:szCs w:val="32"/>
                <w:shd w:val="clear" w:color="auto" w:fill="FFFFFF"/>
                <w:lang w:bidi="ar"/>
              </w:rPr>
              <w:t>交流发言</w:t>
            </w:r>
          </w:p>
        </w:tc>
        <w:tc>
          <w:tcPr>
            <w:tcW w:w="4473" w:type="dxa"/>
          </w:tcPr>
          <w:p w14:paraId="077B92DF" w14:textId="77777777" w:rsidR="00C312D1" w:rsidRDefault="00C312D1" w:rsidP="00C312D1">
            <w:pPr>
              <w:snapToGrid w:val="0"/>
              <w:spacing w:line="600" w:lineRule="exact"/>
              <w:jc w:val="center"/>
              <w:rPr>
                <w:rFonts w:ascii="仿宋_GB2312" w:eastAsia="仿宋_GB2312" w:hAnsi="仿宋" w:cs="仿宋"/>
                <w:sz w:val="32"/>
                <w:szCs w:val="32"/>
              </w:rPr>
            </w:pPr>
          </w:p>
        </w:tc>
      </w:tr>
      <w:tr w:rsidR="00C312D1" w14:paraId="0B2A0520" w14:textId="77777777" w:rsidTr="00C312D1">
        <w:tc>
          <w:tcPr>
            <w:tcW w:w="988" w:type="dxa"/>
          </w:tcPr>
          <w:p w14:paraId="66389B88" w14:textId="245873EB" w:rsidR="00C312D1" w:rsidRDefault="00C312D1" w:rsidP="00C312D1">
            <w:pPr>
              <w:snapToGrid w:val="0"/>
              <w:spacing w:line="600" w:lineRule="exact"/>
              <w:jc w:val="center"/>
              <w:rPr>
                <w:rFonts w:ascii="仿宋_GB2312" w:eastAsia="仿宋_GB2312" w:hAnsi="仿宋" w:cs="仿宋"/>
                <w:sz w:val="32"/>
                <w:szCs w:val="32"/>
              </w:rPr>
            </w:pPr>
            <w:r>
              <w:rPr>
                <w:rFonts w:ascii="仿宋_GB2312" w:eastAsia="仿宋_GB2312" w:hAnsi="仿宋" w:cs="仿宋" w:hint="eastAsia"/>
                <w:sz w:val="32"/>
                <w:szCs w:val="32"/>
              </w:rPr>
              <w:t>8</w:t>
            </w:r>
          </w:p>
        </w:tc>
        <w:tc>
          <w:tcPr>
            <w:tcW w:w="2835" w:type="dxa"/>
            <w:gridSpan w:val="2"/>
          </w:tcPr>
          <w:p w14:paraId="24B3AB4A" w14:textId="1B89E060" w:rsidR="00C312D1" w:rsidRPr="009875FD" w:rsidRDefault="00C312D1" w:rsidP="00C312D1">
            <w:pPr>
              <w:shd w:val="clear" w:color="auto" w:fill="FFFFFF"/>
              <w:snapToGrid w:val="0"/>
              <w:spacing w:line="600" w:lineRule="exact"/>
              <w:jc w:val="center"/>
              <w:rPr>
                <w:rFonts w:ascii="仿宋_GB2312" w:eastAsia="仿宋_GB2312" w:hAnsi="微软雅黑" w:cs="仿宋_GB2312"/>
                <w:kern w:val="0"/>
                <w:sz w:val="32"/>
                <w:szCs w:val="32"/>
                <w:shd w:val="clear" w:color="auto" w:fill="FFFFFF"/>
                <w:lang w:bidi="ar"/>
              </w:rPr>
            </w:pPr>
            <w:r w:rsidRPr="009875FD">
              <w:rPr>
                <w:rFonts w:ascii="仿宋_GB2312" w:eastAsia="仿宋_GB2312" w:hAnsi="微软雅黑" w:cs="仿宋_GB2312" w:hint="eastAsia"/>
                <w:kern w:val="0"/>
                <w:sz w:val="32"/>
                <w:szCs w:val="32"/>
                <w:shd w:val="clear" w:color="auto" w:fill="FFFFFF"/>
                <w:lang w:bidi="ar"/>
              </w:rPr>
              <w:t>总结大会</w:t>
            </w:r>
          </w:p>
        </w:tc>
        <w:tc>
          <w:tcPr>
            <w:tcW w:w="4473" w:type="dxa"/>
          </w:tcPr>
          <w:p w14:paraId="1BBF0B87" w14:textId="77777777" w:rsidR="00C312D1" w:rsidRDefault="00C312D1" w:rsidP="00C312D1">
            <w:pPr>
              <w:snapToGrid w:val="0"/>
              <w:spacing w:line="600" w:lineRule="exact"/>
              <w:jc w:val="center"/>
              <w:rPr>
                <w:rFonts w:ascii="仿宋_GB2312" w:eastAsia="仿宋_GB2312" w:hAnsi="仿宋" w:cs="仿宋"/>
                <w:sz w:val="32"/>
                <w:szCs w:val="32"/>
              </w:rPr>
            </w:pPr>
          </w:p>
        </w:tc>
      </w:tr>
    </w:tbl>
    <w:p w14:paraId="78AE14C1" w14:textId="623AB46A" w:rsidR="009875FD" w:rsidRDefault="009875FD" w:rsidP="009875FD">
      <w:pPr>
        <w:shd w:val="clear" w:color="auto" w:fill="FFFFFF"/>
        <w:snapToGrid w:val="0"/>
        <w:spacing w:line="600" w:lineRule="exact"/>
        <w:jc w:val="left"/>
        <w:rPr>
          <w:rFonts w:ascii="仿宋_GB2312" w:eastAsia="仿宋_GB2312" w:hAnsi="仿宋" w:cs="仿宋"/>
          <w:sz w:val="32"/>
          <w:szCs w:val="32"/>
        </w:rPr>
      </w:pPr>
    </w:p>
    <w:p w14:paraId="01282273" w14:textId="7BBE4461" w:rsidR="00E94A37" w:rsidRDefault="00E94A37" w:rsidP="009875FD">
      <w:pPr>
        <w:shd w:val="clear" w:color="auto" w:fill="FFFFFF"/>
        <w:snapToGrid w:val="0"/>
        <w:spacing w:line="600" w:lineRule="exact"/>
        <w:jc w:val="left"/>
        <w:rPr>
          <w:rFonts w:ascii="仿宋_GB2312" w:eastAsia="仿宋_GB2312" w:hAnsi="仿宋" w:cs="仿宋"/>
          <w:sz w:val="32"/>
          <w:szCs w:val="32"/>
        </w:rPr>
      </w:pPr>
    </w:p>
    <w:p w14:paraId="4D523CB1" w14:textId="66EF36A1" w:rsidR="00E94A37" w:rsidRDefault="00E94A37" w:rsidP="009875FD">
      <w:pPr>
        <w:shd w:val="clear" w:color="auto" w:fill="FFFFFF"/>
        <w:snapToGrid w:val="0"/>
        <w:spacing w:line="600" w:lineRule="exact"/>
        <w:jc w:val="left"/>
        <w:rPr>
          <w:rFonts w:ascii="仿宋_GB2312" w:eastAsia="仿宋_GB2312" w:hAnsi="仿宋" w:cs="仿宋"/>
          <w:sz w:val="32"/>
          <w:szCs w:val="32"/>
        </w:rPr>
      </w:pPr>
    </w:p>
    <w:p w14:paraId="020FA0A6" w14:textId="2C92B1D5" w:rsidR="00E94A37" w:rsidRDefault="00E94A37" w:rsidP="009875FD">
      <w:pPr>
        <w:shd w:val="clear" w:color="auto" w:fill="FFFFFF"/>
        <w:snapToGrid w:val="0"/>
        <w:spacing w:line="600" w:lineRule="exact"/>
        <w:jc w:val="left"/>
        <w:rPr>
          <w:rFonts w:ascii="仿宋_GB2312" w:eastAsia="仿宋_GB2312" w:hAnsi="仿宋" w:cs="仿宋"/>
          <w:sz w:val="32"/>
          <w:szCs w:val="32"/>
        </w:rPr>
      </w:pPr>
    </w:p>
    <w:p w14:paraId="12BD14B2" w14:textId="7ACFB2BF" w:rsidR="00E94A37" w:rsidRDefault="00E94A37" w:rsidP="009875FD">
      <w:pPr>
        <w:shd w:val="clear" w:color="auto" w:fill="FFFFFF"/>
        <w:snapToGrid w:val="0"/>
        <w:spacing w:line="600" w:lineRule="exact"/>
        <w:jc w:val="left"/>
        <w:rPr>
          <w:rFonts w:ascii="仿宋_GB2312" w:eastAsia="仿宋_GB2312" w:hAnsi="仿宋" w:cs="仿宋"/>
          <w:sz w:val="32"/>
          <w:szCs w:val="32"/>
        </w:rPr>
      </w:pPr>
    </w:p>
    <w:p w14:paraId="0D095189" w14:textId="3989A9E5" w:rsidR="00E94A37" w:rsidRDefault="00E94A37" w:rsidP="009875FD">
      <w:pPr>
        <w:shd w:val="clear" w:color="auto" w:fill="FFFFFF"/>
        <w:snapToGrid w:val="0"/>
        <w:spacing w:line="600" w:lineRule="exact"/>
        <w:jc w:val="left"/>
        <w:rPr>
          <w:rFonts w:ascii="仿宋_GB2312" w:eastAsia="仿宋_GB2312" w:hAnsi="仿宋" w:cs="仿宋"/>
          <w:sz w:val="32"/>
          <w:szCs w:val="32"/>
        </w:rPr>
      </w:pPr>
    </w:p>
    <w:p w14:paraId="714787B6" w14:textId="602E42EE" w:rsidR="00E94A37" w:rsidRDefault="00E94A37" w:rsidP="009875FD">
      <w:pPr>
        <w:shd w:val="clear" w:color="auto" w:fill="FFFFFF"/>
        <w:snapToGrid w:val="0"/>
        <w:spacing w:line="600" w:lineRule="exact"/>
        <w:jc w:val="left"/>
        <w:rPr>
          <w:rFonts w:ascii="仿宋_GB2312" w:eastAsia="仿宋_GB2312" w:hAnsi="仿宋" w:cs="仿宋"/>
          <w:sz w:val="32"/>
          <w:szCs w:val="32"/>
        </w:rPr>
      </w:pPr>
    </w:p>
    <w:p w14:paraId="69CAA15D" w14:textId="1D9D651F" w:rsidR="00E94A37" w:rsidRDefault="00E94A37" w:rsidP="009875FD">
      <w:pPr>
        <w:shd w:val="clear" w:color="auto" w:fill="FFFFFF"/>
        <w:snapToGrid w:val="0"/>
        <w:spacing w:line="600" w:lineRule="exact"/>
        <w:jc w:val="left"/>
        <w:rPr>
          <w:rFonts w:ascii="仿宋_GB2312" w:eastAsia="仿宋_GB2312" w:hAnsi="仿宋" w:cs="仿宋"/>
          <w:sz w:val="32"/>
          <w:szCs w:val="32"/>
        </w:rPr>
      </w:pPr>
    </w:p>
    <w:p w14:paraId="3A3D2529" w14:textId="56C779FF" w:rsidR="00E94A37" w:rsidRDefault="00E94A37" w:rsidP="009875FD">
      <w:pPr>
        <w:shd w:val="clear" w:color="auto" w:fill="FFFFFF"/>
        <w:snapToGrid w:val="0"/>
        <w:spacing w:line="600" w:lineRule="exact"/>
        <w:jc w:val="left"/>
        <w:rPr>
          <w:rFonts w:ascii="仿宋_GB2312" w:eastAsia="仿宋_GB2312" w:hAnsi="仿宋" w:cs="仿宋"/>
          <w:sz w:val="32"/>
          <w:szCs w:val="32"/>
        </w:rPr>
      </w:pPr>
    </w:p>
    <w:p w14:paraId="3DA01F40" w14:textId="42DBBE81" w:rsidR="00E94A37" w:rsidRDefault="00E94A37" w:rsidP="009875FD">
      <w:pPr>
        <w:shd w:val="clear" w:color="auto" w:fill="FFFFFF"/>
        <w:snapToGrid w:val="0"/>
        <w:spacing w:line="600" w:lineRule="exact"/>
        <w:jc w:val="left"/>
        <w:rPr>
          <w:rFonts w:ascii="仿宋_GB2312" w:eastAsia="仿宋_GB2312" w:hAnsi="仿宋" w:cs="仿宋"/>
          <w:sz w:val="32"/>
          <w:szCs w:val="32"/>
        </w:rPr>
      </w:pPr>
    </w:p>
    <w:p w14:paraId="0328360E" w14:textId="38AE6CBC" w:rsidR="00E94A37" w:rsidRDefault="00E94A37" w:rsidP="009875FD">
      <w:pPr>
        <w:shd w:val="clear" w:color="auto" w:fill="FFFFFF"/>
        <w:snapToGrid w:val="0"/>
        <w:spacing w:line="600" w:lineRule="exact"/>
        <w:jc w:val="left"/>
        <w:rPr>
          <w:rFonts w:ascii="仿宋_GB2312" w:eastAsia="仿宋_GB2312" w:hAnsi="仿宋" w:cs="仿宋"/>
          <w:sz w:val="32"/>
          <w:szCs w:val="32"/>
        </w:rPr>
      </w:pPr>
    </w:p>
    <w:p w14:paraId="168E443D" w14:textId="77777777" w:rsidR="00E94A37" w:rsidRPr="009875FD" w:rsidRDefault="00E94A37" w:rsidP="009875FD">
      <w:pPr>
        <w:shd w:val="clear" w:color="auto" w:fill="FFFFFF"/>
        <w:snapToGrid w:val="0"/>
        <w:spacing w:line="600" w:lineRule="exact"/>
        <w:jc w:val="left"/>
        <w:rPr>
          <w:rFonts w:ascii="仿宋_GB2312" w:eastAsia="仿宋_GB2312" w:hAnsi="仿宋" w:cs="仿宋" w:hint="eastAsia"/>
          <w:sz w:val="32"/>
          <w:szCs w:val="32"/>
        </w:rPr>
      </w:pPr>
    </w:p>
    <w:p w14:paraId="06F8A1D4" w14:textId="2C9D5E97" w:rsidR="002556AE" w:rsidRPr="00D75073" w:rsidRDefault="002556AE" w:rsidP="002556AE">
      <w:pPr>
        <w:shd w:val="clear" w:color="auto" w:fill="FFFFFF"/>
        <w:snapToGrid w:val="0"/>
        <w:spacing w:line="600" w:lineRule="exact"/>
        <w:jc w:val="center"/>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附件</w:t>
      </w:r>
      <w:r w:rsidR="00E94A37">
        <w:rPr>
          <w:rFonts w:ascii="仿宋_GB2312" w:eastAsia="仿宋_GB2312" w:hAnsi="微软雅黑" w:cs="仿宋_GB2312"/>
          <w:kern w:val="0"/>
          <w:sz w:val="32"/>
          <w:szCs w:val="32"/>
          <w:shd w:val="clear" w:color="auto" w:fill="FFFFFF"/>
          <w:lang w:bidi="ar"/>
        </w:rPr>
        <w:t>4</w:t>
      </w:r>
      <w:r w:rsidRPr="00D75073">
        <w:rPr>
          <w:rFonts w:ascii="仿宋_GB2312" w:eastAsia="仿宋_GB2312" w:hAnsi="微软雅黑" w:cs="仿宋_GB2312" w:hint="eastAsia"/>
          <w:kern w:val="0"/>
          <w:sz w:val="32"/>
          <w:szCs w:val="32"/>
          <w:shd w:val="clear" w:color="auto" w:fill="FFFFFF"/>
          <w:lang w:bidi="ar"/>
        </w:rPr>
        <w:t>：</w:t>
      </w:r>
      <w:r>
        <w:rPr>
          <w:rFonts w:ascii="仿宋_GB2312" w:eastAsia="仿宋_GB2312" w:hAnsi="微软雅黑" w:cs="仿宋_GB2312"/>
          <w:kern w:val="0"/>
          <w:sz w:val="32"/>
          <w:szCs w:val="32"/>
          <w:u w:val="single"/>
          <w:shd w:val="clear" w:color="auto" w:fill="FFFFFF"/>
          <w:lang w:bidi="ar"/>
        </w:rPr>
        <w:t xml:space="preserve">              </w:t>
      </w:r>
      <w:r w:rsidRPr="00D75073">
        <w:rPr>
          <w:rFonts w:ascii="仿宋_GB2312" w:eastAsia="仿宋_GB2312" w:hAnsi="微软雅黑" w:cs="仿宋_GB2312" w:hint="eastAsia"/>
          <w:kern w:val="0"/>
          <w:sz w:val="32"/>
          <w:szCs w:val="32"/>
          <w:shd w:val="clear" w:color="auto" w:fill="FFFFFF"/>
          <w:lang w:bidi="ar"/>
        </w:rPr>
        <w:t>(单位)思想大讨论活动</w:t>
      </w:r>
    </w:p>
    <w:p w14:paraId="0B64EF47" w14:textId="77777777" w:rsidR="002556AE" w:rsidRPr="00D75073" w:rsidRDefault="002556AE" w:rsidP="002556AE">
      <w:pPr>
        <w:shd w:val="clear" w:color="auto" w:fill="FFFFFF"/>
        <w:snapToGrid w:val="0"/>
        <w:spacing w:line="600" w:lineRule="exact"/>
        <w:jc w:val="center"/>
        <w:rPr>
          <w:rFonts w:ascii="仿宋_GB2312" w:eastAsia="仿宋_GB2312" w:hAnsi="微软雅黑" w:cs="仿宋_GB2312"/>
          <w:kern w:val="0"/>
          <w:sz w:val="32"/>
          <w:szCs w:val="32"/>
          <w:shd w:val="clear" w:color="auto" w:fill="FFFFFF"/>
          <w:lang w:bidi="ar"/>
        </w:rPr>
      </w:pPr>
      <w:r w:rsidRPr="00D75073">
        <w:rPr>
          <w:rFonts w:ascii="仿宋_GB2312" w:eastAsia="仿宋_GB2312" w:hAnsi="微软雅黑" w:cs="仿宋_GB2312" w:hint="eastAsia"/>
          <w:kern w:val="0"/>
          <w:sz w:val="32"/>
          <w:szCs w:val="32"/>
          <w:shd w:val="clear" w:color="auto" w:fill="FFFFFF"/>
          <w:lang w:bidi="ar"/>
        </w:rPr>
        <w:t>总结报告提纲(样式)</w:t>
      </w:r>
    </w:p>
    <w:p w14:paraId="3A3C1F2E" w14:textId="77777777" w:rsidR="002556AE" w:rsidRPr="00D75073" w:rsidRDefault="002556AE" w:rsidP="002556AE">
      <w:pPr>
        <w:shd w:val="clear" w:color="auto" w:fill="FFFFFF"/>
        <w:snapToGrid w:val="0"/>
        <w:spacing w:line="600" w:lineRule="exact"/>
        <w:jc w:val="left"/>
        <w:rPr>
          <w:rFonts w:ascii="仿宋_GB2312" w:eastAsia="仿宋_GB2312" w:hAnsi="微软雅黑" w:cs="仿宋_GB2312"/>
          <w:kern w:val="0"/>
          <w:sz w:val="32"/>
          <w:szCs w:val="32"/>
          <w:shd w:val="clear" w:color="auto" w:fill="FFFFFF"/>
          <w:lang w:bidi="ar"/>
        </w:rPr>
      </w:pPr>
    </w:p>
    <w:p w14:paraId="2F84FDE1" w14:textId="77777777" w:rsidR="002556AE" w:rsidRPr="00D75073" w:rsidRDefault="002556AE" w:rsidP="002556AE">
      <w:pPr>
        <w:snapToGrid w:val="0"/>
        <w:spacing w:line="600" w:lineRule="exact"/>
        <w:rPr>
          <w:rFonts w:ascii="仿宋_GB2312" w:eastAsia="仿宋_GB2312"/>
          <w:sz w:val="32"/>
          <w:szCs w:val="32"/>
        </w:rPr>
      </w:pPr>
      <w:r w:rsidRPr="00D75073">
        <w:rPr>
          <w:rFonts w:ascii="仿宋_GB2312" w:eastAsia="仿宋_GB2312" w:hint="eastAsia"/>
          <w:sz w:val="32"/>
          <w:szCs w:val="32"/>
        </w:rPr>
        <w:t>一、基本情况</w:t>
      </w:r>
    </w:p>
    <w:p w14:paraId="1C0C763C" w14:textId="77777777" w:rsidR="002556AE" w:rsidRPr="00D75073" w:rsidRDefault="002556AE" w:rsidP="002556AE">
      <w:pPr>
        <w:snapToGrid w:val="0"/>
        <w:spacing w:line="600" w:lineRule="exact"/>
        <w:rPr>
          <w:rFonts w:ascii="仿宋_GB2312" w:eastAsia="仿宋_GB2312"/>
          <w:sz w:val="32"/>
          <w:szCs w:val="32"/>
        </w:rPr>
      </w:pPr>
      <w:r w:rsidRPr="00D75073">
        <w:rPr>
          <w:rFonts w:ascii="仿宋_GB2312" w:eastAsia="仿宋_GB2312" w:hint="eastAsia"/>
          <w:sz w:val="32"/>
          <w:szCs w:val="32"/>
        </w:rPr>
        <w:t>二、工作成效</w:t>
      </w:r>
    </w:p>
    <w:p w14:paraId="252098F1" w14:textId="77777777" w:rsidR="002556AE" w:rsidRPr="00D75073" w:rsidRDefault="002556AE" w:rsidP="002556AE">
      <w:pPr>
        <w:snapToGrid w:val="0"/>
        <w:spacing w:line="600" w:lineRule="exact"/>
        <w:rPr>
          <w:rFonts w:ascii="仿宋_GB2312" w:eastAsia="仿宋_GB2312"/>
          <w:sz w:val="32"/>
          <w:szCs w:val="32"/>
        </w:rPr>
      </w:pPr>
      <w:r w:rsidRPr="00D75073">
        <w:rPr>
          <w:rFonts w:ascii="仿宋_GB2312" w:eastAsia="仿宋_GB2312" w:hint="eastAsia"/>
          <w:sz w:val="32"/>
          <w:szCs w:val="32"/>
        </w:rPr>
        <w:t>三、主要问题和原因分析</w:t>
      </w:r>
    </w:p>
    <w:p w14:paraId="6E98116A" w14:textId="77777777" w:rsidR="002556AE" w:rsidRPr="00D75073" w:rsidRDefault="002556AE" w:rsidP="002556AE">
      <w:pPr>
        <w:snapToGrid w:val="0"/>
        <w:spacing w:line="600" w:lineRule="exact"/>
        <w:rPr>
          <w:rFonts w:ascii="仿宋_GB2312" w:eastAsia="仿宋_GB2312"/>
          <w:sz w:val="32"/>
          <w:szCs w:val="32"/>
        </w:rPr>
      </w:pPr>
      <w:r w:rsidRPr="00D75073">
        <w:rPr>
          <w:rFonts w:ascii="仿宋_GB2312" w:eastAsia="仿宋_GB2312" w:hint="eastAsia"/>
          <w:sz w:val="32"/>
          <w:szCs w:val="32"/>
        </w:rPr>
        <w:t>四、下一步打算（对策）</w:t>
      </w:r>
    </w:p>
    <w:p w14:paraId="5AE114BB" w14:textId="77777777" w:rsidR="002556AE" w:rsidRPr="00D75073" w:rsidRDefault="002556AE" w:rsidP="002556AE">
      <w:pPr>
        <w:snapToGrid w:val="0"/>
        <w:spacing w:line="600" w:lineRule="exact"/>
        <w:rPr>
          <w:rFonts w:ascii="仿宋_GB2312" w:eastAsia="仿宋_GB2312"/>
          <w:sz w:val="32"/>
          <w:szCs w:val="32"/>
        </w:rPr>
      </w:pPr>
      <w:r w:rsidRPr="00D75073">
        <w:rPr>
          <w:rFonts w:ascii="仿宋_GB2312" w:eastAsia="仿宋_GB2312" w:hint="eastAsia"/>
          <w:sz w:val="32"/>
          <w:szCs w:val="32"/>
        </w:rPr>
        <w:t>五、对学校加强教师队伍建设的意见建议</w:t>
      </w:r>
    </w:p>
    <w:p w14:paraId="5474236E" w14:textId="77777777" w:rsidR="009875FD" w:rsidRPr="002556AE" w:rsidRDefault="009875FD" w:rsidP="00D75073">
      <w:pPr>
        <w:shd w:val="clear" w:color="auto" w:fill="FFFFFF"/>
        <w:snapToGrid w:val="0"/>
        <w:spacing w:line="600" w:lineRule="exact"/>
        <w:ind w:firstLine="640"/>
        <w:jc w:val="left"/>
        <w:rPr>
          <w:rFonts w:ascii="仿宋_GB2312" w:eastAsia="仿宋_GB2312" w:hAnsi="仿宋" w:cs="仿宋"/>
          <w:sz w:val="32"/>
          <w:szCs w:val="32"/>
        </w:rPr>
      </w:pPr>
    </w:p>
    <w:sectPr w:rsidR="009875FD" w:rsidRPr="002556AE" w:rsidSect="003E1B39">
      <w:pgSz w:w="11906" w:h="16838"/>
      <w:pgMar w:top="1304" w:right="1701" w:bottom="1304"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Nimbus Roman No9 L">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0E22AF"/>
    <w:rsid w:val="00034344"/>
    <w:rsid w:val="00064FC7"/>
    <w:rsid w:val="00071A14"/>
    <w:rsid w:val="0019540D"/>
    <w:rsid w:val="00205344"/>
    <w:rsid w:val="00221C61"/>
    <w:rsid w:val="00227D36"/>
    <w:rsid w:val="002556AE"/>
    <w:rsid w:val="002944E0"/>
    <w:rsid w:val="003235E9"/>
    <w:rsid w:val="00374E80"/>
    <w:rsid w:val="00382D37"/>
    <w:rsid w:val="003E1B39"/>
    <w:rsid w:val="005B4307"/>
    <w:rsid w:val="005F4D81"/>
    <w:rsid w:val="006060AD"/>
    <w:rsid w:val="00610861"/>
    <w:rsid w:val="00692C98"/>
    <w:rsid w:val="00711CEE"/>
    <w:rsid w:val="007133BF"/>
    <w:rsid w:val="007607B7"/>
    <w:rsid w:val="007820A7"/>
    <w:rsid w:val="00785FA4"/>
    <w:rsid w:val="007B7E89"/>
    <w:rsid w:val="008363E9"/>
    <w:rsid w:val="00876DCF"/>
    <w:rsid w:val="008A62AD"/>
    <w:rsid w:val="008B4D04"/>
    <w:rsid w:val="008D1369"/>
    <w:rsid w:val="00936C74"/>
    <w:rsid w:val="009875FD"/>
    <w:rsid w:val="009D6CC7"/>
    <w:rsid w:val="00A74B88"/>
    <w:rsid w:val="00AE2B37"/>
    <w:rsid w:val="00AF2B21"/>
    <w:rsid w:val="00B45482"/>
    <w:rsid w:val="00B45DFD"/>
    <w:rsid w:val="00C312D1"/>
    <w:rsid w:val="00D4478E"/>
    <w:rsid w:val="00D75073"/>
    <w:rsid w:val="00E43895"/>
    <w:rsid w:val="00E5404A"/>
    <w:rsid w:val="00E94A37"/>
    <w:rsid w:val="00EB2556"/>
    <w:rsid w:val="00EC18F0"/>
    <w:rsid w:val="00F53C38"/>
    <w:rsid w:val="00F84061"/>
    <w:rsid w:val="00FD3A14"/>
    <w:rsid w:val="01CF5F99"/>
    <w:rsid w:val="0DCC57F0"/>
    <w:rsid w:val="0FA87386"/>
    <w:rsid w:val="1434076D"/>
    <w:rsid w:val="15F44C12"/>
    <w:rsid w:val="17DB0051"/>
    <w:rsid w:val="1DB92B1D"/>
    <w:rsid w:val="2E225202"/>
    <w:rsid w:val="30C93845"/>
    <w:rsid w:val="3CDE2748"/>
    <w:rsid w:val="44D658F2"/>
    <w:rsid w:val="5B7973E4"/>
    <w:rsid w:val="5DC3394D"/>
    <w:rsid w:val="61EE4802"/>
    <w:rsid w:val="660E22AF"/>
    <w:rsid w:val="67882B2C"/>
    <w:rsid w:val="67F80968"/>
    <w:rsid w:val="68C637D8"/>
    <w:rsid w:val="6EAF1608"/>
    <w:rsid w:val="70ED6905"/>
    <w:rsid w:val="74AA0E17"/>
    <w:rsid w:val="76495140"/>
    <w:rsid w:val="77102995"/>
    <w:rsid w:val="78A130DB"/>
    <w:rsid w:val="7A977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965E7"/>
  <w15:docId w15:val="{56CE0515-0E1B-41D2-8EF5-3983C7DE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after="120"/>
      <w:ind w:leftChars="200" w:left="420"/>
    </w:pPr>
  </w:style>
  <w:style w:type="paragraph" w:styleId="a5">
    <w:name w:val="Normal (Web)"/>
    <w:basedOn w:val="a"/>
    <w:qFormat/>
    <w:pPr>
      <w:spacing w:beforeAutospacing="1" w:afterAutospacing="1"/>
      <w:jc w:val="left"/>
    </w:pPr>
    <w:rPr>
      <w:rFonts w:cs="Times New Roman"/>
      <w:kern w:val="0"/>
      <w:sz w:val="24"/>
    </w:rPr>
  </w:style>
  <w:style w:type="paragraph" w:styleId="2">
    <w:name w:val="Body Text First Indent 2"/>
    <w:basedOn w:val="a3"/>
    <w:link w:val="20"/>
    <w:pPr>
      <w:spacing w:line="312" w:lineRule="atLeast"/>
      <w:ind w:firstLine="210"/>
    </w:pPr>
    <w:rPr>
      <w:rFonts w:ascii="Calibri" w:eastAsia="宋体" w:hAnsi="Calibri" w:cs="Times New Roman"/>
      <w:kern w:val="0"/>
      <w:szCs w:val="20"/>
    </w:rPr>
  </w:style>
  <w:style w:type="character" w:styleId="a6">
    <w:name w:val="Strong"/>
    <w:basedOn w:val="a0"/>
    <w:qFormat/>
    <w:rPr>
      <w:b/>
    </w:rPr>
  </w:style>
  <w:style w:type="paragraph" w:customStyle="1" w:styleId="1">
    <w:name w:val="修订1"/>
    <w:hidden/>
    <w:uiPriority w:val="99"/>
    <w:semiHidden/>
    <w:rPr>
      <w:rFonts w:asciiTheme="minorHAnsi" w:eastAsiaTheme="minorEastAsia" w:hAnsiTheme="minorHAnsi" w:cstheme="minorBidi"/>
      <w:kern w:val="2"/>
      <w:sz w:val="21"/>
      <w:szCs w:val="24"/>
    </w:rPr>
  </w:style>
  <w:style w:type="character" w:customStyle="1" w:styleId="a4">
    <w:name w:val="正文文本缩进 字符"/>
    <w:basedOn w:val="a0"/>
    <w:link w:val="a3"/>
    <w:qFormat/>
    <w:rPr>
      <w:rFonts w:asciiTheme="minorHAnsi" w:eastAsiaTheme="minorEastAsia" w:hAnsiTheme="minorHAnsi" w:cstheme="minorBidi"/>
      <w:kern w:val="2"/>
      <w:sz w:val="21"/>
      <w:szCs w:val="24"/>
    </w:rPr>
  </w:style>
  <w:style w:type="character" w:customStyle="1" w:styleId="20">
    <w:name w:val="正文文本首行缩进 2 字符"/>
    <w:basedOn w:val="a4"/>
    <w:link w:val="2"/>
    <w:rPr>
      <w:rFonts w:ascii="Calibri" w:eastAsiaTheme="minorEastAsia" w:hAnsi="Calibri" w:cstheme="minorBidi"/>
      <w:kern w:val="2"/>
      <w:sz w:val="21"/>
      <w:szCs w:val="24"/>
    </w:rPr>
  </w:style>
  <w:style w:type="paragraph" w:styleId="a7">
    <w:name w:val="Body Text"/>
    <w:basedOn w:val="a"/>
    <w:link w:val="a8"/>
    <w:rsid w:val="006060AD"/>
    <w:pPr>
      <w:spacing w:after="120"/>
    </w:pPr>
  </w:style>
  <w:style w:type="character" w:customStyle="1" w:styleId="a8">
    <w:name w:val="正文文本 字符"/>
    <w:basedOn w:val="a0"/>
    <w:link w:val="a7"/>
    <w:rsid w:val="006060AD"/>
    <w:rPr>
      <w:rFonts w:asciiTheme="minorHAnsi" w:eastAsiaTheme="minorEastAsia" w:hAnsiTheme="minorHAnsi" w:cstheme="minorBidi"/>
      <w:kern w:val="2"/>
      <w:sz w:val="21"/>
      <w:szCs w:val="24"/>
    </w:rPr>
  </w:style>
  <w:style w:type="table" w:styleId="a9">
    <w:name w:val="Table Grid"/>
    <w:basedOn w:val="a1"/>
    <w:rsid w:val="0098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05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651</Words>
  <Characters>3711</Characters>
  <Application>Microsoft Office Word</Application>
  <DocSecurity>0</DocSecurity>
  <Lines>30</Lines>
  <Paragraphs>8</Paragraphs>
  <ScaleCrop>false</ScaleCrop>
  <Company>中国土木</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东园 刘</cp:lastModifiedBy>
  <cp:revision>56</cp:revision>
  <cp:lastPrinted>2024-09-19T02:09:00Z</cp:lastPrinted>
  <dcterms:created xsi:type="dcterms:W3CDTF">2024-09-11T06:59:00Z</dcterms:created>
  <dcterms:modified xsi:type="dcterms:W3CDTF">2024-09-19T02:09:00Z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